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73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823"/>
        <w:gridCol w:w="2727"/>
        <w:gridCol w:w="4785"/>
        <w:gridCol w:w="3402"/>
        <w:tblGridChange w:id="0">
          <w:tblGrid>
            <w:gridCol w:w="3823"/>
            <w:gridCol w:w="2727"/>
            <w:gridCol w:w="4785"/>
            <w:gridCol w:w="3402"/>
          </w:tblGrid>
        </w:tblGridChange>
      </w:tblGrid>
      <w:tr>
        <w:trPr>
          <w:cantSplit w:val="0"/>
          <w:trHeight w:val="750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History</w:t>
            </w:r>
          </w:p>
          <w:p w:rsidR="00000000" w:rsidDel="00000000" w:rsidP="00000000" w:rsidRDefault="00000000" w:rsidRPr="00000000" w14:paraId="00000003">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Vikings: Ruthless killers or peaceful settlers?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What was life in Anglo-Saxon England like?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Is it fair to describe the Vikings as vicious raiders?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Does Alfred deserve to be known as The Great?</w:t>
            </w:r>
            <w:r w:rsidDel="00000000" w:rsidR="00000000" w:rsidRPr="00000000">
              <w:rPr>
                <w:rFonts w:ascii="Calibri" w:cs="Calibri" w:eastAsia="Calibri" w:hAnsi="Calibri"/>
                <w:b w:val="1"/>
                <w:sz w:val="22"/>
                <w:szCs w:val="22"/>
                <w:rtl w:val="0"/>
              </w:rPr>
              <w:t xml:space="preserve">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Knowledge: </w:t>
            </w:r>
          </w:p>
          <w:p w:rsidR="00000000" w:rsidDel="00000000" w:rsidP="00000000" w:rsidRDefault="00000000" w:rsidRPr="00000000" w14:paraId="0000000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Viking and Anglo-Saxon struggle for the Kingdom of England, resistance by Alfred the Great and Athelstan, the first king of England.</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Science </w:t>
            </w:r>
          </w:p>
          <w:p w:rsidR="00000000" w:rsidDel="00000000" w:rsidP="00000000" w:rsidRDefault="00000000" w:rsidRPr="00000000" w14:paraId="00000011">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Forces – Why can’t we walk on the ceiling?</w:t>
            </w:r>
          </w:p>
          <w:p w:rsidR="00000000" w:rsidDel="00000000" w:rsidP="00000000" w:rsidRDefault="00000000" w:rsidRPr="00000000" w14:paraId="0000001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Knowledge: </w:t>
            </w:r>
          </w:p>
          <w:p w:rsidR="00000000" w:rsidDel="00000000" w:rsidP="00000000" w:rsidRDefault="00000000" w:rsidRPr="00000000" w14:paraId="00000013">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that unsupported objects fall towards the Earth because of the force of gravity acting between the Earth and the falling object</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and explain the effects of water resistance</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a lever and a pulley works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that levers and pulleys allow a smaller force to have a greater effect</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that weight is a force</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that gravity is a force</w:t>
            </w:r>
          </w:p>
          <w:p w:rsidR="00000000" w:rsidDel="00000000" w:rsidP="00000000" w:rsidRDefault="00000000" w:rsidRPr="00000000" w14:paraId="00000019">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Moon is many times smaller than the Moon so gravity on Moon is very much smaller than on the Earth.</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no atmosphere on Moon so no air resistance. If they are released at the same instant, both the heavy object and the very light object reach the ground at the same time. </w:t>
            </w:r>
            <w:r w:rsidDel="00000000" w:rsidR="00000000" w:rsidRPr="00000000">
              <w:rPr>
                <w:rtl w:val="0"/>
              </w:rPr>
            </w:r>
          </w:p>
          <w:p w:rsidR="00000000" w:rsidDel="00000000" w:rsidP="00000000" w:rsidRDefault="00000000" w:rsidRPr="00000000" w14:paraId="0000001B">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Scientific Enquiries:</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does the Moon not fall out of the sky? (pattern seeking)</w:t>
            </w:r>
          </w:p>
          <w:p w:rsidR="00000000" w:rsidDel="00000000" w:rsidP="00000000" w:rsidRDefault="00000000" w:rsidRPr="00000000" w14:paraId="0000001D">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Properties and Materials – Can I clean my dirty water?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Describe the properties of objects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Compare and group everyday objects based on their properties</w:t>
            </w:r>
          </w:p>
          <w:p w:rsidR="00000000" w:rsidDel="00000000" w:rsidP="00000000" w:rsidRDefault="00000000" w:rsidRPr="00000000" w14:paraId="00000020">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what dissolving means and give examples </w:t>
            </w:r>
          </w:p>
          <w:p w:rsidR="00000000" w:rsidDel="00000000" w:rsidP="00000000" w:rsidRDefault="00000000" w:rsidRPr="00000000" w14:paraId="00000021">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what filtering and sieving are and give examples </w:t>
            </w:r>
          </w:p>
          <w:p w:rsidR="00000000" w:rsidDel="00000000" w:rsidP="00000000" w:rsidRDefault="00000000" w:rsidRPr="00000000" w14:paraId="00000022">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materials can be recovered from solutions or mixtures through evaporation, filtering and sieving. </w:t>
            </w:r>
          </w:p>
          <w:p w:rsidR="00000000" w:rsidDel="00000000" w:rsidP="00000000" w:rsidRDefault="00000000" w:rsidRPr="00000000" w14:paraId="00000023">
            <w:pPr>
              <w:keepNext w:val="0"/>
              <w:keepLines w:val="0"/>
              <w:pageBreakBefore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reversible and non-reversible changes including examples. E.g. burning wood, rusting, mixing vinegar and bicarbonate of soda </w:t>
            </w:r>
          </w:p>
          <w:p w:rsidR="00000000" w:rsidDel="00000000" w:rsidP="00000000" w:rsidRDefault="00000000" w:rsidRPr="00000000" w14:paraId="0000002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Scientific Enquiries:</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did a Viking boat make it to Britain? (Comparative and fair testing)</w:t>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can we clean dirty water?  (Comparative and fair testing)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Geography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2B">
            <w:pPr>
              <w:widowControl w:val="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How has Norway become the most sustainable country in the world? </w:t>
            </w:r>
          </w:p>
          <w:p w:rsidR="00000000" w:rsidDel="00000000" w:rsidP="00000000" w:rsidRDefault="00000000" w:rsidRPr="00000000" w14:paraId="0000002C">
            <w:pPr>
              <w:rPr>
                <w:rFonts w:ascii="Calibri" w:cs="Calibri" w:eastAsia="Calibri" w:hAnsi="Calibri"/>
                <w:b w:val="1"/>
                <w:sz w:val="22"/>
                <w:szCs w:val="22"/>
                <w:u w:val="singl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75"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Knowledge: </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75" w:before="0" w:line="240" w:lineRule="auto"/>
              <w:ind w:left="720" w:right="0" w:hanging="360"/>
              <w:jc w:val="left"/>
              <w:rPr>
                <w:rFonts w:ascii="Calibri" w:cs="Calibri" w:eastAsia="Calibri" w:hAnsi="Calibri"/>
                <w:b w:val="0"/>
                <w:i w:val="0"/>
                <w:smallCaps w:val="0"/>
                <w:strike w:val="0"/>
                <w:color w:val="0b0c0c"/>
                <w:sz w:val="22"/>
                <w:szCs w:val="22"/>
                <w:u w:val="none"/>
                <w:shd w:fill="auto" w:val="clear"/>
                <w:vertAlign w:val="baseline"/>
              </w:rPr>
            </w:pPr>
            <w:r w:rsidDel="00000000" w:rsidR="00000000" w:rsidRPr="00000000">
              <w:rPr>
                <w:rFonts w:ascii="Calibri" w:cs="Calibri" w:eastAsia="Calibri" w:hAnsi="Calibri"/>
                <w:b w:val="0"/>
                <w:i w:val="0"/>
                <w:smallCaps w:val="0"/>
                <w:strike w:val="0"/>
                <w:color w:val="0b0c0c"/>
                <w:sz w:val="22"/>
                <w:szCs w:val="22"/>
                <w:u w:val="none"/>
                <w:shd w:fill="auto" w:val="clear"/>
                <w:vertAlign w:val="baseline"/>
                <w:rtl w:val="0"/>
              </w:rPr>
              <w:t xml:space="preserve">Name and locate counties and cities of the Scandinavia, geographical regions and their identifying human and physical characteristics, key topographical features (including hills, mountains, coasts and rivers), and land-use patterns; look at the wool trade and how trade has changed.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4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Computing</w:t>
            </w:r>
          </w:p>
          <w:p w:rsidR="00000000" w:rsidDel="00000000" w:rsidP="00000000" w:rsidRDefault="00000000" w:rsidRPr="00000000" w14:paraId="00000032">
            <w:pPr>
              <w:widowControl w:val="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Sound- 4 chord remix</w:t>
            </w:r>
          </w:p>
          <w:p w:rsidR="00000000" w:rsidDel="00000000" w:rsidP="00000000" w:rsidRDefault="00000000" w:rsidRPr="00000000" w14:paraId="00000033">
            <w:pPr>
              <w:widowControl w:val="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Sound: </w:t>
            </w:r>
          </w:p>
          <w:p w:rsidR="00000000" w:rsidDel="00000000" w:rsidP="00000000" w:rsidRDefault="00000000" w:rsidRPr="00000000" w14:paraId="00000034">
            <w:pPr>
              <w:widowControl w:val="0"/>
              <w:numPr>
                <w:ilvl w:val="0"/>
                <w:numId w:val="1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 how to create a simple four chord song following the correct rhythm. </w:t>
            </w:r>
          </w:p>
          <w:p w:rsidR="00000000" w:rsidDel="00000000" w:rsidP="00000000" w:rsidRDefault="00000000" w:rsidRPr="00000000" w14:paraId="00000035">
            <w:pPr>
              <w:widowControl w:val="0"/>
              <w:numPr>
                <w:ilvl w:val="0"/>
                <w:numId w:val="1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 how to create a remix of a popular song.</w:t>
            </w:r>
          </w:p>
          <w:p w:rsidR="00000000" w:rsidDel="00000000" w:rsidP="00000000" w:rsidRDefault="00000000" w:rsidRPr="00000000" w14:paraId="00000036">
            <w:pPr>
              <w:widowControl w:val="0"/>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Computational thinking:</w:t>
            </w:r>
          </w:p>
          <w:p w:rsidR="00000000" w:rsidDel="00000000" w:rsidP="00000000" w:rsidRDefault="00000000" w:rsidRPr="00000000" w14:paraId="00000037">
            <w:pPr>
              <w:widowControl w:val="0"/>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Know how to solve problems by decomposing them into smaller parts </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 how to critically evaluate my work and suggest improvements</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Ada Lovelace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Spring Curriculum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Pr>
              <w:drawing>
                <wp:inline distB="0" distT="0" distL="0" distR="0">
                  <wp:extent cx="2061295" cy="3004034"/>
                  <wp:effectExtent b="0" l="0" r="0" t="0"/>
                  <wp:docPr descr="Image" id="1" name="image1.png"/>
                  <a:graphic>
                    <a:graphicData uri="http://schemas.openxmlformats.org/drawingml/2006/picture">
                      <pic:pic>
                        <pic:nvPicPr>
                          <pic:cNvPr descr="Image" id="0" name="image1.png"/>
                          <pic:cNvPicPr preferRelativeResize="0"/>
                        </pic:nvPicPr>
                        <pic:blipFill>
                          <a:blip r:embed="rId7"/>
                          <a:srcRect b="0" l="0" r="0" t="0"/>
                          <a:stretch>
                            <a:fillRect/>
                          </a:stretch>
                        </pic:blipFill>
                        <pic:spPr>
                          <a:xfrm>
                            <a:off x="0" y="0"/>
                            <a:ext cx="2061295" cy="300403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R.E</w:t>
            </w:r>
          </w:p>
          <w:p w:rsidR="00000000" w:rsidDel="00000000" w:rsidP="00000000" w:rsidRDefault="00000000" w:rsidRPr="00000000" w14:paraId="00000041">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What happens when we die (part 1)? </w:t>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17"/>
                <w:szCs w:val="17"/>
              </w:rPr>
            </w:pPr>
            <w:r w:rsidDel="00000000" w:rsidR="00000000" w:rsidRPr="00000000">
              <w:rPr>
                <w:rFonts w:ascii="Calibri" w:cs="Calibri" w:eastAsia="Calibri" w:hAnsi="Calibri"/>
                <w:sz w:val="22"/>
                <w:szCs w:val="22"/>
                <w:rtl w:val="0"/>
              </w:rPr>
              <w:t xml:space="preserve">Religions: Christianity, Islam, Hinduism  </w:t>
            </w:r>
            <w:r w:rsidDel="00000000" w:rsidR="00000000" w:rsidRPr="00000000">
              <w:rPr>
                <w:rtl w:val="0"/>
              </w:rPr>
            </w:r>
          </w:p>
        </w:tc>
      </w:tr>
      <w:tr>
        <w:trPr>
          <w:cantSplit w:val="0"/>
          <w:trHeight w:val="360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PSHE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Relationships Education </w:t>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Caring for Babies                   </w:t>
            </w:r>
          </w:p>
          <w:p w:rsidR="00000000" w:rsidDel="00000000" w:rsidP="00000000" w:rsidRDefault="00000000" w:rsidRPr="00000000" w14:paraId="0000004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Gender Identity &amp; LGBTQ+ Introduction                                                          </w:t>
            </w:r>
          </w:p>
          <w:p w:rsidR="00000000" w:rsidDel="00000000" w:rsidP="00000000" w:rsidRDefault="00000000" w:rsidRPr="00000000" w14:paraId="0000004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 Behaviour &amp; Risks</w:t>
            </w:r>
          </w:p>
          <w:p w:rsidR="00000000" w:rsidDel="00000000" w:rsidP="00000000" w:rsidRDefault="00000000" w:rsidRPr="00000000" w14:paraId="0000004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Stranger Danger</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Living in the Wider World </w:t>
            </w:r>
          </w:p>
          <w:p w:rsidR="00000000" w:rsidDel="00000000" w:rsidP="00000000" w:rsidRDefault="00000000" w:rsidRPr="00000000" w14:paraId="0000004A">
            <w:pPr>
              <w:keepNext w:val="0"/>
              <w:keepLines w:val="0"/>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651"/>
                <w:tab w:val="left" w:leader="none" w:pos="65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Success &amp; Achievement                      </w:t>
            </w:r>
          </w:p>
          <w:p w:rsidR="00000000" w:rsidDel="00000000" w:rsidP="00000000" w:rsidRDefault="00000000" w:rsidRPr="00000000" w14:paraId="0000004B">
            <w:pPr>
              <w:keepNext w:val="0"/>
              <w:keepLines w:val="0"/>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651"/>
                <w:tab w:val="left" w:leader="none" w:pos="65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Independence &amp; responsibility                               </w:t>
            </w:r>
          </w:p>
          <w:p w:rsidR="00000000" w:rsidDel="00000000" w:rsidP="00000000" w:rsidRDefault="00000000" w:rsidRPr="00000000" w14:paraId="0000004C">
            <w:pPr>
              <w:keepNext w:val="0"/>
              <w:keepLines w:val="0"/>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651"/>
                <w:tab w:val="left" w:leader="none" w:pos="65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Courtesy &amp; Manners                  </w:t>
            </w:r>
          </w:p>
          <w:p w:rsidR="00000000" w:rsidDel="00000000" w:rsidP="00000000" w:rsidRDefault="00000000" w:rsidRPr="00000000" w14:paraId="0000004D">
            <w:pPr>
              <w:keepNext w:val="0"/>
              <w:keepLines w:val="0"/>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651"/>
                <w:tab w:val="left" w:leader="none" w:pos="65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Change, Grief &amp; Loss                        </w:t>
            </w:r>
          </w:p>
          <w:p w:rsidR="00000000" w:rsidDel="00000000" w:rsidP="00000000" w:rsidRDefault="00000000" w:rsidRPr="00000000" w14:paraId="0000004E">
            <w:pPr>
              <w:keepNext w:val="0"/>
              <w:keepLines w:val="0"/>
              <w:pageBreakBefore w:val="0"/>
              <w:widowControl w:val="0"/>
              <w:numPr>
                <w:ilvl w:val="0"/>
                <w:numId w:val="9"/>
              </w:numPr>
              <w:pBdr>
                <w:top w:color="000000" w:space="0" w:sz="0" w:val="none"/>
                <w:left w:color="000000" w:space="0" w:sz="0" w:val="none"/>
                <w:bottom w:color="000000" w:space="0" w:sz="0" w:val="none"/>
                <w:right w:color="000000" w:space="0" w:sz="0" w:val="none"/>
                <w:between w:color="000000" w:space="0" w:sz="0" w:val="none"/>
              </w:pBdr>
              <w:shd w:fill="auto" w:val="clear"/>
              <w:tabs>
                <w:tab w:val="left" w:leader="none" w:pos="651"/>
                <w:tab w:val="left" w:leader="none" w:pos="652"/>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Environment &amp; Climate Change</w:t>
            </w:r>
          </w:p>
        </w:tc>
        <w:tc>
          <w:tcPr>
            <w:gridSpan w:val="2"/>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P.E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Invasion game - Netball</w:t>
            </w:r>
          </w:p>
          <w:p w:rsidR="00000000" w:rsidDel="00000000" w:rsidP="00000000" w:rsidRDefault="00000000" w:rsidRPr="00000000" w14:paraId="0000005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Special awareness, ball control, attack and defence, decision making.</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Dance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Shapes, movement, balance, flexibility, body tension, sequences, rolls.</w:t>
            </w:r>
          </w:p>
        </w:tc>
      </w:tr>
      <w:tr>
        <w:trPr>
          <w:cantSplit w:val="0"/>
          <w:trHeight w:val="51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Art</w:t>
            </w:r>
          </w:p>
          <w:p w:rsidR="00000000" w:rsidDel="00000000" w:rsidP="00000000" w:rsidRDefault="00000000" w:rsidRPr="00000000" w14:paraId="00000057">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Artist: Chris Kenny </w:t>
            </w:r>
          </w:p>
          <w:p w:rsidR="00000000" w:rsidDel="00000000" w:rsidP="00000000" w:rsidRDefault="00000000" w:rsidRPr="00000000" w14:paraId="00000058">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Drawing</w:t>
            </w:r>
          </w:p>
          <w:p w:rsidR="00000000" w:rsidDel="00000000" w:rsidP="00000000" w:rsidRDefault="00000000" w:rsidRPr="00000000" w14:paraId="00000059">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Painting </w:t>
            </w:r>
          </w:p>
          <w:p w:rsidR="00000000" w:rsidDel="00000000" w:rsidP="00000000" w:rsidRDefault="00000000" w:rsidRPr="00000000" w14:paraId="0000005A">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Textiles</w:t>
            </w:r>
          </w:p>
          <w:p w:rsidR="00000000" w:rsidDel="00000000" w:rsidP="00000000" w:rsidRDefault="00000000" w:rsidRPr="00000000" w14:paraId="0000005B">
            <w:pPr>
              <w:rPr>
                <w:rFonts w:ascii="Calibri" w:cs="Calibri" w:eastAsia="Calibri" w:hAnsi="Calibri"/>
                <w:b w:val="1"/>
                <w:i w:val="1"/>
                <w:sz w:val="22"/>
                <w:szCs w:val="22"/>
              </w:rPr>
            </w:pPr>
            <w:r w:rsidDel="00000000" w:rsidR="00000000" w:rsidRPr="00000000">
              <w:rPr>
                <w:rFonts w:ascii="Calibri" w:cs="Calibri" w:eastAsia="Calibri" w:hAnsi="Calibri"/>
                <w:b w:val="1"/>
                <w:i w:val="1"/>
                <w:sz w:val="22"/>
                <w:szCs w:val="22"/>
                <w:rtl w:val="0"/>
              </w:rPr>
              <w:t xml:space="preserve">Formal Element: Line, shape, tone, pattern, colour</w:t>
            </w:r>
          </w:p>
          <w:p w:rsidR="00000000" w:rsidDel="00000000" w:rsidP="00000000" w:rsidRDefault="00000000" w:rsidRPr="00000000" w14:paraId="0000005C">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different tools to apply paint. </w:t>
            </w:r>
          </w:p>
          <w:p w:rsidR="00000000" w:rsidDel="00000000" w:rsidP="00000000" w:rsidRDefault="00000000" w:rsidRPr="00000000" w14:paraId="0000005F">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Produce increasingly accurate drawings. </w:t>
            </w:r>
          </w:p>
          <w:p w:rsidR="00000000" w:rsidDel="00000000" w:rsidP="00000000" w:rsidRDefault="00000000" w:rsidRPr="00000000" w14:paraId="00000060">
            <w:pPr>
              <w:keepNext w:val="0"/>
              <w:keepLines w:val="0"/>
              <w:pageBreakBefore w:val="0"/>
              <w:widowControl w:val="1"/>
              <w:numPr>
                <w:ilvl w:val="0"/>
                <w:numId w:val="8"/>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Explore Chris Kenny’s work and build up relief sculptures from maps of Britain or the local area. </w:t>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Design Technology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Mechanical Systems - Automata Toys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research and design products fit for purpose.</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 wide range of tools and equipment to perform tasks.</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ideas and products against their design.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Music</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Make You Feel My Love </w:t>
            </w:r>
          </w:p>
          <w:p w:rsidR="00000000" w:rsidDel="00000000" w:rsidP="00000000" w:rsidRDefault="00000000" w:rsidRPr="00000000" w14:paraId="000000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Listen and appraise</w:t>
            </w:r>
          </w:p>
          <w:p w:rsidR="00000000" w:rsidDel="00000000" w:rsidP="00000000" w:rsidRDefault="00000000" w:rsidRPr="00000000" w14:paraId="000000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MFL</w:t>
            </w:r>
          </w:p>
          <w:p w:rsidR="00000000" w:rsidDel="00000000" w:rsidP="00000000" w:rsidRDefault="00000000" w:rsidRPr="00000000" w14:paraId="0000006F">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56" w:lineRule="auto"/>
              <w:rPr>
                <w:rFonts w:ascii="Calibri" w:cs="Calibri" w:eastAsia="Calibri" w:hAnsi="Calibri"/>
                <w:b w:val="1"/>
                <w:i w:val="1"/>
                <w:color w:val="222222"/>
                <w:sz w:val="22"/>
                <w:szCs w:val="22"/>
              </w:rPr>
            </w:pPr>
            <w:r w:rsidDel="00000000" w:rsidR="00000000" w:rsidRPr="00000000">
              <w:rPr>
                <w:rFonts w:ascii="Calibri" w:cs="Calibri" w:eastAsia="Calibri" w:hAnsi="Calibri"/>
                <w:b w:val="1"/>
                <w:i w:val="1"/>
                <w:color w:val="222222"/>
                <w:sz w:val="22"/>
                <w:szCs w:val="22"/>
                <w:rtl w:val="0"/>
              </w:rPr>
              <w:t xml:space="preserve">French Playground Games – Numbers and Age </w:t>
            </w:r>
          </w:p>
          <w:p w:rsidR="00000000" w:rsidDel="00000000" w:rsidP="00000000" w:rsidRDefault="00000000" w:rsidRPr="00000000" w14:paraId="00000070">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before="200" w:line="264" w:lineRule="auto"/>
              <w:ind w:left="174" w:hanging="174"/>
              <w:rPr>
                <w:sz w:val="22"/>
                <w:szCs w:val="22"/>
              </w:rPr>
            </w:pPr>
            <w:r w:rsidDel="00000000" w:rsidR="00000000" w:rsidRPr="00000000">
              <w:rPr>
                <w:rFonts w:ascii="Calibri" w:cs="Calibri" w:eastAsia="Calibri" w:hAnsi="Calibri"/>
                <w:color w:val="222222"/>
                <w:sz w:val="22"/>
                <w:szCs w:val="22"/>
                <w:rtl w:val="0"/>
              </w:rPr>
              <w:t xml:space="preserve"> Engage in conversations; ask and answer questions; express opinions and respond to those of others; seek clarification and help.</w:t>
            </w:r>
            <w:r w:rsidDel="00000000" w:rsidR="00000000" w:rsidRPr="00000000">
              <w:rPr>
                <w:rtl w:val="0"/>
              </w:rPr>
            </w:r>
          </w:p>
          <w:p w:rsidR="00000000" w:rsidDel="00000000" w:rsidP="00000000" w:rsidRDefault="00000000" w:rsidRPr="00000000" w14:paraId="00000071">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264" w:lineRule="auto"/>
              <w:ind w:left="174" w:hanging="174"/>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  Speak in sentences, using familiar vocabulary, phrases and basic language structures.</w:t>
            </w:r>
            <w:r w:rsidDel="00000000" w:rsidR="00000000" w:rsidRPr="00000000">
              <w:rPr>
                <w:rtl w:val="0"/>
              </w:rPr>
            </w:r>
          </w:p>
          <w:p w:rsidR="00000000" w:rsidDel="00000000" w:rsidP="00000000" w:rsidRDefault="00000000" w:rsidRPr="00000000" w14:paraId="00000072">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264" w:lineRule="auto"/>
              <w:ind w:left="174" w:hanging="174"/>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  Develop accurate pronunciation and intonation so that others understand when they are reading aloud or using familiar words and phrases. </w:t>
            </w:r>
            <w:r w:rsidDel="00000000" w:rsidR="00000000" w:rsidRPr="00000000">
              <w:rPr>
                <w:rtl w:val="0"/>
              </w:rPr>
            </w:r>
          </w:p>
          <w:p w:rsidR="00000000" w:rsidDel="00000000" w:rsidP="00000000" w:rsidRDefault="00000000" w:rsidRPr="00000000" w14:paraId="00000073">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264" w:lineRule="auto"/>
              <w:ind w:left="174" w:hanging="174"/>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  Present ideas and information orally to a range of audiences. </w:t>
            </w:r>
            <w:r w:rsidDel="00000000" w:rsidR="00000000" w:rsidRPr="00000000">
              <w:rPr>
                <w:rtl w:val="0"/>
              </w:rPr>
            </w:r>
          </w:p>
          <w:p w:rsidR="00000000" w:rsidDel="00000000" w:rsidP="00000000" w:rsidRDefault="00000000" w:rsidRPr="00000000" w14:paraId="00000074">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264" w:lineRule="auto"/>
              <w:ind w:left="174" w:hanging="174"/>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  Write phrases from memory, and adapt these to create new sentences to express ideas clearly. </w:t>
            </w:r>
            <w:r w:rsidDel="00000000" w:rsidR="00000000" w:rsidRPr="00000000">
              <w:rPr>
                <w:rtl w:val="0"/>
              </w:rPr>
            </w:r>
          </w:p>
          <w:p w:rsidR="00000000" w:rsidDel="00000000" w:rsidP="00000000" w:rsidRDefault="00000000" w:rsidRPr="00000000" w14:paraId="00000075">
            <w:pPr>
              <w:numPr>
                <w:ilvl w:val="0"/>
                <w:numId w:val="7"/>
              </w:numPr>
              <w:pBdr>
                <w:top w:color="000000" w:space="0" w:sz="0" w:val="none"/>
                <w:left w:color="000000" w:space="0" w:sz="0" w:val="none"/>
                <w:bottom w:color="000000" w:space="0" w:sz="0" w:val="none"/>
                <w:right w:color="000000" w:space="0" w:sz="0" w:val="none"/>
                <w:between w:color="000000" w:space="0" w:sz="0" w:val="none"/>
              </w:pBdr>
              <w:shd w:fill="ffffff" w:val="clear"/>
              <w:spacing w:line="264" w:lineRule="auto"/>
              <w:ind w:left="174" w:hanging="174"/>
              <w:rPr>
                <w:rFonts w:ascii="Calibri" w:cs="Calibri" w:eastAsia="Calibri" w:hAnsi="Calibri"/>
                <w:sz w:val="22"/>
                <w:szCs w:val="22"/>
              </w:rPr>
            </w:pPr>
            <w:r w:rsidDel="00000000" w:rsidR="00000000" w:rsidRPr="00000000">
              <w:rPr>
                <w:rFonts w:ascii="Calibri" w:cs="Calibri" w:eastAsia="Calibri" w:hAnsi="Calibri"/>
                <w:color w:val="222222"/>
                <w:sz w:val="22"/>
                <w:szCs w:val="22"/>
                <w:rtl w:val="0"/>
              </w:rPr>
              <w:t xml:space="preserve">  Use familiar vocabulary in phrases and simple writing.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tl w:val="0"/>
              </w:rPr>
            </w:r>
          </w:p>
        </w:tc>
      </w:tr>
    </w:tbl>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8" w:type="default"/>
      <w:footerReference r:id="rId9" w:type="default"/>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74" w:hanging="174"/>
      </w:pPr>
      <w:rPr>
        <w:smallCaps w:val="0"/>
        <w:strike w:val="0"/>
        <w:shd w:fill="auto" w:val="clear"/>
        <w:vertAlign w:val="baseline"/>
      </w:rPr>
    </w:lvl>
    <w:lvl w:ilvl="1">
      <w:start w:val="1"/>
      <w:numFmt w:val="bullet"/>
      <w:lvlText w:val="•"/>
      <w:lvlJc w:val="left"/>
      <w:pPr>
        <w:ind w:left="774" w:hanging="173.9999999999999"/>
      </w:pPr>
      <w:rPr>
        <w:smallCaps w:val="0"/>
        <w:strike w:val="0"/>
        <w:shd w:fill="auto" w:val="clear"/>
        <w:vertAlign w:val="baseline"/>
      </w:rPr>
    </w:lvl>
    <w:lvl w:ilvl="2">
      <w:start w:val="1"/>
      <w:numFmt w:val="bullet"/>
      <w:lvlText w:val="•"/>
      <w:lvlJc w:val="left"/>
      <w:pPr>
        <w:ind w:left="1374" w:hanging="174"/>
      </w:pPr>
      <w:rPr>
        <w:smallCaps w:val="0"/>
        <w:strike w:val="0"/>
        <w:shd w:fill="auto" w:val="clear"/>
        <w:vertAlign w:val="baseline"/>
      </w:rPr>
    </w:lvl>
    <w:lvl w:ilvl="3">
      <w:start w:val="1"/>
      <w:numFmt w:val="bullet"/>
      <w:lvlText w:val="•"/>
      <w:lvlJc w:val="left"/>
      <w:pPr>
        <w:ind w:left="1974" w:hanging="174"/>
      </w:pPr>
      <w:rPr>
        <w:smallCaps w:val="0"/>
        <w:strike w:val="0"/>
        <w:shd w:fill="auto" w:val="clear"/>
        <w:vertAlign w:val="baseline"/>
      </w:rPr>
    </w:lvl>
    <w:lvl w:ilvl="4">
      <w:start w:val="1"/>
      <w:numFmt w:val="bullet"/>
      <w:lvlText w:val="•"/>
      <w:lvlJc w:val="left"/>
      <w:pPr>
        <w:ind w:left="2574" w:hanging="174.00000000000045"/>
      </w:pPr>
      <w:rPr>
        <w:smallCaps w:val="0"/>
        <w:strike w:val="0"/>
        <w:shd w:fill="auto" w:val="clear"/>
        <w:vertAlign w:val="baseline"/>
      </w:rPr>
    </w:lvl>
    <w:lvl w:ilvl="5">
      <w:start w:val="1"/>
      <w:numFmt w:val="bullet"/>
      <w:lvlText w:val="•"/>
      <w:lvlJc w:val="left"/>
      <w:pPr>
        <w:ind w:left="3174" w:hanging="174"/>
      </w:pPr>
      <w:rPr>
        <w:smallCaps w:val="0"/>
        <w:strike w:val="0"/>
        <w:shd w:fill="auto" w:val="clear"/>
        <w:vertAlign w:val="baseline"/>
      </w:rPr>
    </w:lvl>
    <w:lvl w:ilvl="6">
      <w:start w:val="1"/>
      <w:numFmt w:val="bullet"/>
      <w:lvlText w:val="•"/>
      <w:lvlJc w:val="left"/>
      <w:pPr>
        <w:ind w:left="3774" w:hanging="174"/>
      </w:pPr>
      <w:rPr>
        <w:smallCaps w:val="0"/>
        <w:strike w:val="0"/>
        <w:shd w:fill="auto" w:val="clear"/>
        <w:vertAlign w:val="baseline"/>
      </w:rPr>
    </w:lvl>
    <w:lvl w:ilvl="7">
      <w:start w:val="1"/>
      <w:numFmt w:val="bullet"/>
      <w:lvlText w:val="•"/>
      <w:lvlJc w:val="left"/>
      <w:pPr>
        <w:ind w:left="4374" w:hanging="174"/>
      </w:pPr>
      <w:rPr>
        <w:smallCaps w:val="0"/>
        <w:strike w:val="0"/>
        <w:shd w:fill="auto" w:val="clear"/>
        <w:vertAlign w:val="baseline"/>
      </w:rPr>
    </w:lvl>
    <w:lvl w:ilvl="8">
      <w:start w:val="1"/>
      <w:numFmt w:val="bullet"/>
      <w:lvlText w:val="•"/>
      <w:lvlJc w:val="left"/>
      <w:pPr>
        <w:ind w:left="4974" w:hanging="174"/>
      </w:pPr>
      <w:rPr>
        <w:smallCaps w:val="0"/>
        <w:strike w:val="0"/>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ODjO66cGFq6ON6kSKKrF5265lA==">CgMxLjAyCGguZ2pkZ3hzOAByITFyMF9aNkI4WE51c3NMQWN6WWFEeERZbzlPcmtBV3RqTw==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