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3" /><Relationship Type="http://schemas.openxmlformats.org/officeDocument/2006/relationships/officeDocument" Target="word/document.xml" Id="rId2" /><Relationship Type="http://schemas.openxmlformats.org/package/2006/relationships/metadata/core-properties" Target="docProps/core.xml" Id="rId1" /><Relationship Type="http://schemas.openxmlformats.org/officeDocument/2006/relationships/extended-properties" Target="docProps/app.xml" Id="Re9c094c5671f436e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line="276" w:lineRule="auto"/>
        <w:rPr>
          <w:rFonts w:ascii="Arial" w:hAnsi="Arial" w:eastAsia="Arial" w:cs="Arial"/>
          <w:color w:val="000000"/>
          <w:sz w:val="20"/>
          <w:szCs w:val="20"/>
        </w:rPr>
      </w:pPr>
      <w:r>
        <w:rPr>
          <w:rtl w:val="0"/>
        </w:rPr>
      </w:r>
    </w:p>
    <w:tbl>
      <w:tblPr>
        <w:tblStyle w:val="Table1"/>
        <w:tblW w:w="14745" w:type="dxa"/>
        <w:jc w:val="left"/>
        <w:tblInd w:w="108.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400"/>
        <w:tblPrChange w:author="" w:id="1779015558">
          <w:tblPr/>
        </w:tblPrChange>
      </w:tblPr>
      <w:tblGrid>
        <w:gridCol w:w="3990"/>
        <w:gridCol w:w="3840"/>
        <w:gridCol w:w="2415"/>
        <w:gridCol w:w="4500"/>
      </w:tblGrid>
      <w:tr xmlns:wp14="http://schemas.microsoft.com/office/word/2010/wordml" w:rsidTr="5BC2AD6E" w14:paraId="6A14A4E3" wp14:textId="77777777">
        <w:trPr>
          <w:cantSplit w:val="0"/>
          <w:trHeight w:val="6825" w:hRule="atLeast"/>
          <w:tblHeader w:val="0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02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pacing w:after="160" w:line="259" w:lineRule="auto"/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Histor</w:t>
            </w:r>
            <w: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  <w:rtl w:val="0"/>
              </w:rPr>
              <w:t xml:space="preserve">y</w:t>
            </w:r>
            <w:r>
              <w:rPr>
                <w:rtl w:val="0"/>
              </w:rPr>
            </w:r>
          </w:p>
          <w:p w:rsidP="1636BAF2" w:rsidRDefault="00000000" w14:paraId="0000000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/>
                <w:sz w:val="20"/>
                <w:szCs w:val="20"/>
                <w:lang w:val="en-US"/>
              </w:rPr>
              <w:t xml:space="preserve">W</w:t>
            </w:r>
            <w:r w:rsidRPr="1636BAF2" w:rsidR="1636BAF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0"/>
                <w:szCs w:val="20"/>
                <w:lang w:val="en-US"/>
              </w:rPr>
              <w:t xml:space="preserve">ere the Vikings raiders, traders or something else?</w:t>
            </w:r>
            <w:r>
              <w:rPr>
                <w:rtl w:val="0"/>
              </w:rPr>
            </w:r>
          </w:p>
          <w:p w:rsidRDefault="00000000" w14:paraId="00000004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05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rtl w:val="0"/>
              </w:rPr>
              <w:t xml:space="preserve">Knowledge: </w:t>
            </w:r>
          </w:p>
          <w:p w:rsidRDefault="00000000" w14:paraId="00000006" wp14:textId="77777777">
            <w:pPr>
              <w:numPr>
                <w:ilvl w:val="0"/>
                <w:numId w:val="5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Extending their understanding of different societies, children learn about the Vikings and the struggle for Britain.</w:t>
            </w:r>
          </w:p>
          <w:p w:rsidRDefault="00000000" w14:paraId="00000007" wp14:textId="77777777">
            <w:pPr>
              <w:numPr>
                <w:ilvl w:val="0"/>
                <w:numId w:val="5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They develop their chronological understanding and explore new types of sources, including oral histories, to learn about the Vikings and the impact they had on local British communities.</w:t>
            </w:r>
          </w:p>
          <w:p w:rsidP="1636BAF2" w:rsidRDefault="00000000" w14:paraId="00000008" wp14:textId="77777777">
            <w:pPr>
              <w:numPr>
                <w:ilvl w:val="0"/>
                <w:numId w:val="5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>Using historical enquiry techniques, pupils investigate whether the Vikings were raiders, traders or settlers.</w:t>
            </w:r>
          </w:p>
          <w:p w:rsidRDefault="00000000" w14:paraId="00000009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0A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0B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Science </w:t>
            </w:r>
          </w:p>
          <w:p w:rsidRDefault="00000000" w14:paraId="0000000C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</w:rPr>
            </w:pPr>
            <w:r>
              <w:rPr>
                <w:rtl w:val="0"/>
              </w:rPr>
            </w:r>
          </w:p>
          <w:p w:rsidRDefault="00000000" w14:paraId="0000000D" wp14:textId="77777777">
            <w:pP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sz w:val="20"/>
                <w:szCs w:val="20"/>
                <w:rtl w:val="0"/>
              </w:rPr>
              <w:t xml:space="preserve">Animals Including Humans - What is the circle of life?</w:t>
            </w:r>
          </w:p>
          <w:p w:rsidRDefault="00000000" w14:paraId="0000000E" wp14:textId="77777777">
            <w:pP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0F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Knowledge: </w:t>
            </w:r>
          </w:p>
          <w:p w:rsidRDefault="00000000" w14:paraId="00000010" wp14:textId="77777777">
            <w:pPr>
              <w:numPr>
                <w:ilvl w:val="0"/>
                <w:numId w:val="3"/>
              </w:numPr>
              <w:ind w:left="360"/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Describe the changes of humans from birth to death </w:t>
            </w:r>
            <w:r>
              <w:rPr>
                <w:rtl w:val="0"/>
              </w:rPr>
            </w:r>
          </w:p>
          <w:p w:rsidP="1636BAF2" w:rsidRDefault="00000000" w14:paraId="00000011" wp14:textId="77777777">
            <w:pPr>
              <w:numPr>
                <w:ilvl w:val="0"/>
                <w:numId w:val="3"/>
              </w:numPr>
              <w:ind w:left="360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Name and order the different stages of human life e.g. foetus, baby, child, adolescent, adult, old age</w:t>
            </w:r>
            <w:r>
              <w:rPr>
                <w:rtl w:val="0"/>
              </w:rPr>
            </w:r>
          </w:p>
          <w:p w:rsidP="1636BAF2" w:rsidRDefault="00000000" w14:paraId="00000012" wp14:textId="77777777">
            <w:pPr>
              <w:numPr>
                <w:ilvl w:val="0"/>
                <w:numId w:val="3"/>
              </w:numPr>
              <w:ind w:left="360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Describe how a baby changes physically as it grows and what it is able to do </w:t>
            </w:r>
            <w:r>
              <w:rPr>
                <w:rtl w:val="0"/>
              </w:rPr>
            </w:r>
          </w:p>
          <w:p w:rsidRDefault="00000000" w14:paraId="00000013" wp14:textId="77777777">
            <w:pPr>
              <w:numPr>
                <w:ilvl w:val="0"/>
                <w:numId w:val="3"/>
              </w:numPr>
              <w:ind w:left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Describe the changes as humans develop to old age</w:t>
            </w:r>
            <w:r>
              <w:rPr>
                <w:rtl w:val="0"/>
              </w:rPr>
            </w:r>
          </w:p>
          <w:p w:rsidRDefault="00000000" w14:paraId="00000014" wp14:textId="77777777">
            <w:pP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bookmarkStart w:name="_heading=h.57o1fhrd6jvq" w:colFirst="0" w:colLast="0" w:id="0"/>
            <w:bookmarkEnd w:id="0"/>
            <w:r>
              <w:rPr>
                <w:rtl w:val="0"/>
              </w:rPr>
            </w:r>
          </w:p>
          <w:p w:rsidP="1636BAF2" w:rsidRDefault="00000000" w14:paraId="00000015" wp14:textId="77777777">
            <w:pPr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0"/>
                <w:szCs w:val="20"/>
                <w:lang w:val="en-US"/>
              </w:rPr>
            </w:pPr>
            <w:bookmarkStart w:name="_heading=h.30j0zll" w:id="1"/>
            <w:bookmarkEnd w:id="1"/>
            <w:r w:rsidRPr="1636BAF2" w:rsidR="1636BAF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0"/>
                <w:szCs w:val="20"/>
                <w:lang w:val="en-US"/>
              </w:rPr>
              <w:t>Space– Will I ever live on another planet?</w:t>
            </w:r>
          </w:p>
          <w:p w:rsidRDefault="00000000" w14:paraId="00000016" wp14:textId="77777777">
            <w:pP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bookmarkStart w:name="_heading=h.a8vp3rkyc4s" w:colFirst="0" w:colLast="0" w:id="2"/>
            <w:bookmarkEnd w:id="2"/>
            <w:r>
              <w:rPr>
                <w:rtl w:val="0"/>
              </w:rPr>
            </w:r>
          </w:p>
          <w:p w:rsidRDefault="00000000" w14:paraId="00000017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Knowledge: </w:t>
            </w:r>
          </w:p>
          <w:p w:rsidP="1636BAF2" w:rsidRDefault="00000000" w14:paraId="00000018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>Explain the shape and relative sizes of the Earth, Sun and Moon</w:t>
            </w:r>
          </w:p>
          <w:p w:rsidRDefault="00000000" w14:paraId="00000019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Explain why our shadows change and why we have day and night </w:t>
            </w:r>
          </w:p>
          <w:p w:rsidRDefault="00000000" w14:paraId="0000001A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Explain about the Earth’s orbit around the Sun</w:t>
            </w:r>
          </w:p>
          <w:p w:rsidRDefault="00000000" w14:paraId="0000001B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To describe the Moon’s phases and orbit of the Earth</w:t>
            </w:r>
          </w:p>
          <w:p w:rsidRDefault="00000000" w14:paraId="0000001C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Describe the Solar System and man’s journey into space</w:t>
            </w:r>
          </w:p>
          <w:p w:rsidP="1636BAF2" w:rsidRDefault="00000000" w14:paraId="0000001D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>Name the 8 planets: Mercury, Venus, Earth, Mars, Jupiter, Saturn, Uranus and Neptune (Pluto reclassified as a ‘dwarf planet in 2006)</w:t>
            </w:r>
          </w:p>
          <w:p w:rsidP="1636BAF2" w:rsidRDefault="00000000" w14:paraId="0000001E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Helvetica Neue" w:hAnsi="Helvetica Neue" w:eastAsia="Helvetica Neue" w:cs="Helvetica Neue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>To describe the moon as a celestial body that orbits a planet (Earth has one moon; Jupiter has four large moons and numerous smaller ones)</w:t>
            </w:r>
            <w:r w:rsidRPr="1636BAF2" w:rsidR="1636BAF2">
              <w:rPr>
                <w:rFonts w:ascii="Helvetica Neue" w:hAnsi="Helvetica Neue" w:eastAsia="Helvetica Neue" w:cs="Helvetica Neue"/>
                <w:sz w:val="20"/>
                <w:szCs w:val="20"/>
                <w:lang w:val="en-US"/>
              </w:rPr>
              <w:t xml:space="preserve"> </w:t>
            </w:r>
          </w:p>
          <w:p w:rsidP="1636BAF2" w:rsidRDefault="00000000" w14:paraId="0000001F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Describe the movement of the Earth, and other planets, relative to the Sun in the solar system </w:t>
            </w:r>
          </w:p>
          <w:p w:rsidP="1636BAF2" w:rsidRDefault="00000000" w14:paraId="00000020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Describe the movement of the Moon relative to the Earth </w:t>
            </w:r>
          </w:p>
          <w:p w:rsidP="1636BAF2" w:rsidRDefault="00000000" w14:paraId="00000021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Describe the Sun, Earth and Moon as approximately spherical bodies </w:t>
            </w:r>
          </w:p>
          <w:p w:rsidP="1636BAF2" w:rsidRDefault="00000000" w14:paraId="00000022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Use the idea of the Earth’s rotation to explain day and night and the apparent movement of the sun across the sky </w:t>
            </w:r>
          </w:p>
          <w:p w:rsidP="1636BAF2" w:rsidRDefault="00000000" w14:paraId="00000023" wp14:textId="77777777">
            <w:pPr>
              <w:numPr>
                <w:ilvl w:val="0"/>
                <w:numId w:val="2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Explain that unsupported objects fall towards the Earth because of the force of gravity acting between the Earth and the falling object . </w:t>
            </w:r>
            <w:r>
              <w:rPr>
                <w:rtl w:val="0"/>
              </w:rPr>
            </w:r>
          </w:p>
          <w:p w:rsidRDefault="00000000" w14:paraId="00000024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0" w:firstLine="0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26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Geography </w:t>
            </w:r>
          </w:p>
          <w:p w:rsidRDefault="00000000" w14:paraId="00000027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</w:rPr>
            </w:pPr>
            <w:r>
              <w:rPr>
                <w:rtl w:val="0"/>
              </w:rPr>
            </w:r>
          </w:p>
          <w:p w:rsidRDefault="00000000" w14:paraId="00000028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sz w:val="20"/>
                <w:szCs w:val="20"/>
                <w:rtl w:val="0"/>
              </w:rPr>
              <w:t xml:space="preserve">Who Lives in Antarctica?</w:t>
            </w:r>
            <w:r>
              <w:rPr>
                <w:rtl w:val="0"/>
              </w:rPr>
            </w:r>
          </w:p>
          <w:p w:rsidRDefault="00000000" w14:paraId="00000029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2A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ffffff"/>
              <w:spacing w:after="75" w:lineRule="auto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rtl w:val="0"/>
              </w:rPr>
              <w:t xml:space="preserve">Knowledge: </w:t>
            </w:r>
          </w:p>
          <w:p w:rsidRDefault="00000000" w14:paraId="0000002B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Describe what lines of latitude and longitude are, giving an example.</w:t>
            </w:r>
          </w:p>
          <w:p w:rsidP="1636BAF2" w:rsidRDefault="00000000" w14:paraId="0000002C" wp14:textId="77777777">
            <w:pPr>
              <w:numPr>
                <w:ilvl w:val="0"/>
                <w:numId w:val="9"/>
              </w:numPr>
              <w:shd w:val="clear" w:color="auto" w:fill="FFFFFF" w:themeFill="background1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  <w:t>Understand that the Northern and Southern Hemispheres experience seasons at different times.</w:t>
            </w:r>
          </w:p>
          <w:p w:rsidRDefault="00000000" w14:paraId="0000002D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Define what climate zones are.</w:t>
            </w:r>
          </w:p>
          <w:p w:rsidP="1636BAF2" w:rsidRDefault="00000000" w14:paraId="0000002E" wp14:textId="77777777">
            <w:pPr>
              <w:numPr>
                <w:ilvl w:val="0"/>
                <w:numId w:val="9"/>
              </w:numPr>
              <w:shd w:val="clear" w:color="auto" w:fill="FFFFFF" w:themeFill="background1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  <w:t>Understand Antarctica has a polar climate made up of ice sheets, snow and mountains.</w:t>
            </w:r>
          </w:p>
          <w:p w:rsidRDefault="00000000" w14:paraId="0000002F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Describe Antarctica’s location in the far south of the globe.</w:t>
            </w:r>
          </w:p>
          <w:p w:rsidRDefault="00000000" w14:paraId="00000030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State that tourism and research are the two main reasons people visit Antarctica.</w:t>
            </w:r>
          </w:p>
          <w:p w:rsidRDefault="00000000" w14:paraId="00000031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Describe equipment researchers might use and clothes they wear.</w:t>
            </w:r>
          </w:p>
          <w:p w:rsidRDefault="00000000" w14:paraId="00000032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List some of the research carried out in Antarctica.</w:t>
            </w:r>
          </w:p>
          <w:p w:rsidRDefault="00000000" w14:paraId="00000033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State the outcome of Shackleton’s expedition.</w:t>
            </w:r>
          </w:p>
          <w:p w:rsidP="1636BAF2" w:rsidRDefault="00000000" w14:paraId="00000034" wp14:textId="77777777">
            <w:pPr>
              <w:numPr>
                <w:ilvl w:val="0"/>
                <w:numId w:val="9"/>
              </w:numPr>
              <w:shd w:val="clear" w:color="auto" w:fill="FFFFFF" w:themeFill="background1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  <w:t>Successfully plot four-figure grid references at the point where the vertical and horizontal line meet.</w:t>
            </w:r>
          </w:p>
          <w:p w:rsidP="1636BAF2" w:rsidRDefault="00000000" w14:paraId="00000035" wp14:textId="77777777">
            <w:pPr>
              <w:numPr>
                <w:ilvl w:val="0"/>
                <w:numId w:val="9"/>
              </w:numPr>
              <w:shd w:val="clear" w:color="auto" w:fill="FFFFFF" w:themeFill="background1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  <w:t>Describe a similarity and difference between life in the UK and life in Antarctica.</w:t>
            </w:r>
          </w:p>
          <w:p w:rsidRDefault="00000000" w14:paraId="00000036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Confidently use the zoom function on a digital map.</w:t>
            </w:r>
          </w:p>
          <w:p w:rsidRDefault="00000000" w14:paraId="00000037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Begin to recall the eight points of a compass, following at least four of them.</w:t>
            </w:r>
          </w:p>
          <w:p w:rsidP="1636BAF2" w:rsidRDefault="00000000" w14:paraId="00000038" wp14:textId="77777777">
            <w:pPr>
              <w:numPr>
                <w:ilvl w:val="0"/>
                <w:numId w:val="9"/>
              </w:numPr>
              <w:shd w:val="clear" w:color="auto" w:fill="FFFFFF" w:themeFill="background1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color w:val="222222"/>
                <w:sz w:val="20"/>
                <w:szCs w:val="20"/>
                <w:lang w:val="en-US"/>
              </w:rPr>
              <w:t>Recognise and describe features on their school grounds from an aerial map.</w:t>
            </w:r>
          </w:p>
          <w:p w:rsidRDefault="00000000" w14:paraId="00000039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Draw a map of the route they take on an expedition.</w:t>
            </w:r>
          </w:p>
          <w:p w:rsidRDefault="00000000" w14:paraId="0000003A" wp14:textId="77777777">
            <w:pPr>
              <w:numPr>
                <w:ilvl w:val="0"/>
                <w:numId w:val="9"/>
              </w:numPr>
              <w:shd w:val="clear" w:fill="ffffff"/>
              <w:ind w:left="720" w:hanging="360"/>
              <w:rPr>
                <w:rFonts w:ascii="Calibri" w:hAnsi="Calibri" w:eastAsia="Calibri" w:cs="Calibri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222222"/>
                <w:sz w:val="20"/>
                <w:szCs w:val="20"/>
                <w:rtl w:val="0"/>
              </w:rPr>
              <w:t xml:space="preserve">State one thing that went well on the expedition and one aspect that did not go as hoped.</w:t>
            </w:r>
            <w:r>
              <w:rPr>
                <w:rtl w:val="0"/>
              </w:rPr>
            </w:r>
          </w:p>
        </w:tc>
      </w:tr>
      <w:tr xmlns:wp14="http://schemas.microsoft.com/office/word/2010/wordml" w:rsidTr="5BC2AD6E" w14:paraId="3CD85A82" wp14:textId="77777777">
        <w:trPr>
          <w:cantSplit w:val="0"/>
          <w:trHeight w:val="4643" w:hRule="atLeast"/>
          <w:tblHeader w:val="0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3B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  <w:rtl w:val="0"/>
              </w:rPr>
              <w:t xml:space="preserve">Computing</w:t>
            </w:r>
          </w:p>
          <w:p w:rsidRDefault="00000000" w14:paraId="0000003C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</w:rPr>
            </w:pPr>
            <w:r>
              <w:rPr>
                <w:rtl w:val="0"/>
              </w:rPr>
            </w:r>
          </w:p>
          <w:p w:rsidRDefault="00000000" w14:paraId="0000003D" wp14:textId="77777777">
            <w:pPr>
              <w:spacing w:line="276" w:lineRule="auto"/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sz w:val="20"/>
                <w:szCs w:val="20"/>
                <w:rtl w:val="0"/>
              </w:rPr>
              <w:t xml:space="preserve">Programming- quizzes in scratch</w:t>
            </w:r>
          </w:p>
          <w:p w:rsidP="1636BAF2" w:rsidRDefault="00000000" w14:paraId="0000003E" wp14:textId="77777777">
            <w:pPr>
              <w:numPr>
                <w:ilvl w:val="0"/>
                <w:numId w:val="12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design, write and debug programs that accomplish specific goals, including controlling or simulating physical systems; solve problems by decomposing them into smaller parts </w:t>
            </w:r>
          </w:p>
          <w:p w:rsidRDefault="00000000" w14:paraId="0000003F" wp14:textId="77777777">
            <w:pPr>
              <w:numPr>
                <w:ilvl w:val="0"/>
                <w:numId w:val="12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use sequence, selection, and repetition in programs; work with variables and various forms of input and output </w:t>
            </w:r>
          </w:p>
          <w:p w:rsidRDefault="00000000" w14:paraId="00000040" wp14:textId="77777777">
            <w:pPr>
              <w:numPr>
                <w:ilvl w:val="0"/>
                <w:numId w:val="12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use logical reasoning to explain how some simple algorithms work and to detect and correct errors in algorithms and programs </w:t>
            </w:r>
          </w:p>
          <w:p w:rsidRDefault="00000000" w14:paraId="00000041" wp14:textId="77777777">
            <w:pPr>
              <w:spacing w:line="276" w:lineRule="auto"/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sz w:val="20"/>
                <w:szCs w:val="20"/>
                <w:rtl w:val="0"/>
              </w:rPr>
              <w:t xml:space="preserve">E-safety </w:t>
            </w:r>
          </w:p>
          <w:p w:rsidP="1636BAF2" w:rsidRDefault="00000000" w14:paraId="00000042" wp14:textId="777777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auto"/>
              <w:spacing w:before="0" w:after="160" w:line="276" w:lineRule="auto"/>
              <w:ind w:left="720" w:right="0" w:hanging="36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en-US"/>
              </w:rPr>
              <w:t xml:space="preserve">Understand the terms plagiarism and copyright and be aware of the implications of copying and sharing content without permission.</w:t>
            </w:r>
          </w:p>
        </w:tc>
        <w:tc>
          <w:tcPr>
            <w:gridSpan w:val="2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43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jc w:val="center"/>
              <w:rPr>
                <w:rFonts w:ascii="Calibri" w:hAnsi="Calibri" w:eastAsia="Calibri" w:cs="Calibri"/>
                <w:b w:val="1"/>
                <w:color w:val="000000"/>
                <w:sz w:val="34"/>
                <w:szCs w:val="34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34"/>
                <w:szCs w:val="34"/>
                <w:rtl w:val="0"/>
              </w:rPr>
              <w:t xml:space="preserve">Ada Lovelace</w:t>
            </w:r>
          </w:p>
          <w:p w:rsidRDefault="00000000" w14:paraId="00000044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jc w:val="center"/>
              <w:rPr>
                <w:rFonts w:ascii="Calibri" w:hAnsi="Calibri" w:eastAsia="Calibri" w:cs="Calibri"/>
                <w:b w:val="1"/>
                <w:color w:val="000000"/>
                <w:sz w:val="34"/>
                <w:szCs w:val="34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34"/>
                <w:szCs w:val="34"/>
                <w:rtl w:val="0"/>
              </w:rPr>
              <w:t xml:space="preserve">Autumn Curriculum </w:t>
            </w:r>
          </w:p>
          <w:p w:rsidRDefault="00000000" w14:paraId="00000045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jc w:val="center"/>
              <w:rPr>
                <w:rFonts w:ascii="Calibri" w:hAnsi="Calibri" w:eastAsia="Calibri" w:cs="Calibri"/>
                <w:b w:val="1"/>
                <w:color w:val="000000"/>
                <w:sz w:val="30"/>
                <w:szCs w:val="30"/>
              </w:rPr>
            </w:pPr>
            <w:r>
              <w:rPr>
                <w:rtl w:val="0"/>
              </w:rPr>
            </w:r>
          </w:p>
          <w:p w:rsidRDefault="00000000" w14:paraId="00000046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jc w:val="center"/>
              <w:rPr>
                <w:rFonts w:ascii="Calibri" w:hAnsi="Calibri" w:eastAsia="Calibri" w:cs="Calibri"/>
                <w:b w:val="1"/>
                <w:color w:val="000000"/>
                <w:sz w:val="30"/>
                <w:szCs w:val="30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30"/>
                <w:szCs w:val="30"/>
              </w:rPr>
              <w:drawing>
                <wp:inline xmlns:wp14="http://schemas.microsoft.com/office/word/2010/wordprocessingDrawing" distT="0" distB="0" distL="0" distR="0" wp14:anchorId="4B7AD201" wp14:editId="7777777">
                  <wp:extent cx="2061295" cy="3004034"/>
                  <wp:effectExtent l="0" t="0" r="0" b="0"/>
                  <wp:docPr id="1073741828" name="image1.png" descr="Image"/>
                  <a:graphic>
                    <a:graphicData uri="http://schemas.openxmlformats.org/drawingml/2006/picture">
                      <pic:pic>
                        <pic:nvPicPr>
                          <pic:cNvPr id="0" name="image1.png" descr="Image"/>
                          <pic:cNvPicPr preferRelativeResize="0"/>
                        </pic:nvPicPr>
                        <pic:blipFill>
                          <a:blip r:embed="rId7"/>
                          <a:srcRect l="0" t="0" r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95" cy="300403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  <w:p w:rsidRDefault="00000000" w14:paraId="00000047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49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R.E</w:t>
            </w:r>
          </w:p>
          <w:p w:rsidRDefault="00000000" w14:paraId="0000004A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</w:rPr>
            </w:pPr>
            <w:r>
              <w:rPr>
                <w:rtl w:val="0"/>
              </w:rPr>
            </w:r>
          </w:p>
          <w:p w:rsidP="1636BAF2" w:rsidRDefault="00000000" w14:paraId="0000004B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0"/>
                <w:szCs w:val="20"/>
                <w:lang w:val="en-US"/>
              </w:rPr>
              <w:t>How do Buddhists live a meaningful life?</w:t>
            </w:r>
          </w:p>
          <w:p w:rsidRDefault="00000000" w14:paraId="0000004C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4D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Knowledge:</w:t>
            </w:r>
          </w:p>
          <w:p w:rsidRDefault="00000000" w14:paraId="0000004E" wp14:textId="7777777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Define and describe happiness and contentment.</w:t>
            </w:r>
          </w:p>
          <w:p w:rsidP="1636BAF2" w:rsidRDefault="00000000" w14:paraId="0000004F" wp14:textId="7777777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>Define and describe different types of suffering and explore how suffering might be overcome.</w:t>
            </w:r>
          </w:p>
          <w:p w:rsidP="1636BAF2" w:rsidRDefault="00000000" w14:paraId="00000050" wp14:textId="7777777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>Identify Siddhartha Gautama and explain why and how he searched for the answer to suffering.</w:t>
            </w:r>
          </w:p>
          <w:p w:rsidP="1636BAF2" w:rsidRDefault="00000000" w14:paraId="00000051" wp14:textId="7777777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>Summarise the story of Prince Siddhartha and explain its importance to Buddhists.</w:t>
            </w:r>
          </w:p>
          <w:p w:rsidRDefault="00000000" w14:paraId="00000052" wp14:textId="7777777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Relate the Four Noble Truths to your own life.</w:t>
            </w:r>
          </w:p>
          <w:p w:rsidRDefault="00000000" w14:paraId="00000053" wp14:textId="7777777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Explain guidelines for living that help to overcome suffering and respond to the Buddhist Precepts as a means of living a good life.</w:t>
            </w:r>
          </w:p>
          <w:p w:rsidRDefault="00000000" w14:paraId="00000054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55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sz w:val="20"/>
                <w:szCs w:val="20"/>
                <w:rtl w:val="0"/>
              </w:rPr>
              <w:t xml:space="preserve">How and why are Jewish festivals celebrated today?</w:t>
            </w:r>
          </w:p>
          <w:p w:rsidRDefault="00000000" w14:paraId="00000056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57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Knowledge:</w:t>
            </w:r>
          </w:p>
          <w:p w:rsidRDefault="00000000" w14:paraId="00000058" wp14:textId="77777777">
            <w:pPr>
              <w:widowControl w:val="0"/>
              <w:numPr>
                <w:ilvl w:val="0"/>
                <w:numId w:val="13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Rosh Hashanah is a celebration of the start of the Jewish New Year and is a time to reflect.</w:t>
            </w:r>
          </w:p>
          <w:p w:rsidRDefault="00000000" w14:paraId="00000059" wp14:textId="77777777">
            <w:pPr>
              <w:widowControl w:val="0"/>
              <w:numPr>
                <w:ilvl w:val="0"/>
                <w:numId w:val="13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Yom Kippur is known as the ‘Day of Atonement’ and is a time to ask God’s forgiveness for any sins.</w:t>
            </w:r>
          </w:p>
          <w:p w:rsidRDefault="00000000" w14:paraId="0000005A" wp14:textId="77777777">
            <w:pPr>
              <w:widowControl w:val="0"/>
              <w:numPr>
                <w:ilvl w:val="0"/>
                <w:numId w:val="13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Sukkot commemorates God’s protection during the period after the Exodus.</w:t>
            </w:r>
          </w:p>
          <w:p w:rsidRDefault="00000000" w14:paraId="0000005B" wp14:textId="77777777">
            <w:pPr>
              <w:widowControl w:val="0"/>
              <w:numPr>
                <w:ilvl w:val="0"/>
                <w:numId w:val="13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Shavuot commemorates the revelation of the Torah.</w:t>
            </w:r>
          </w:p>
          <w:p w:rsidRDefault="00000000" w14:paraId="0000005C" wp14:textId="77777777">
            <w:pPr>
              <w:widowControl w:val="0"/>
              <w:numPr>
                <w:ilvl w:val="0"/>
                <w:numId w:val="13"/>
              </w:numPr>
              <w:ind w:left="720" w:hanging="36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Purim commemorates the time when Jewish people were saved from death and the bravery of Esther.</w:t>
            </w:r>
            <w:r>
              <w:rPr>
                <w:rtl w:val="0"/>
              </w:rPr>
            </w:r>
          </w:p>
        </w:tc>
      </w:tr>
      <w:tr xmlns:wp14="http://schemas.microsoft.com/office/word/2010/wordml" w:rsidTr="5BC2AD6E" w14:paraId="7589A590" wp14:textId="77777777">
        <w:trPr>
          <w:cantSplit w:val="0"/>
          <w:trHeight w:val="1028" w:hRule="atLeast"/>
          <w:tblHeader w:val="0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446BD146" w:rsidP="5BC2AD6E" w:rsidRDefault="446BD146" w14:paraId="1AB35969" w14:textId="12178C2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left="0" w:hanging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single"/>
                <w:lang w:val="en"/>
              </w:rPr>
              <w:t>PSHE – Story Project</w:t>
            </w:r>
          </w:p>
          <w:p w:rsidR="446BD146" w:rsidP="5BC2AD6E" w:rsidRDefault="446BD146" w14:paraId="031A6AE1" w14:textId="36902406">
            <w:pPr>
              <w:pStyle w:val="Normal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651"/>
                <w:tab w:val="left" w:leader="none" w:pos="652"/>
              </w:tabs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Colour Thief:</w:t>
            </w:r>
          </w:p>
          <w:p w:rsidR="446BD146" w:rsidP="5BC2AD6E" w:rsidRDefault="446BD146" w14:paraId="1897FACC" w14:textId="1E5A3AB9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"/>
              </w:rPr>
              <w:t>I can tell you what mental illness means and how this can vary in severity, and I can tell you some ways people can look after their mental health.</w:t>
            </w:r>
          </w:p>
          <w:p w:rsidR="446BD146" w:rsidP="5BC2AD6E" w:rsidRDefault="446BD146" w14:paraId="15A15061" w14:textId="18D6FFB8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"/>
              </w:rPr>
              <w:t xml:space="preserve">I can tell you how someone experiencing mental illness can get support and I can explain why it is better to get support early. </w:t>
            </w:r>
          </w:p>
          <w:p w:rsidR="446BD146" w:rsidP="5BC2AD6E" w:rsidRDefault="446BD146" w14:paraId="55A71B34" w14:textId="1DCE0514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"/>
              </w:rPr>
              <w:t>I can tell you some of the ways people with mental health problems are supported.</w:t>
            </w:r>
          </w:p>
          <w:p w:rsidR="446BD146" w:rsidP="5BC2AD6E" w:rsidRDefault="446BD146" w14:paraId="7FE2A56D" w14:textId="0F8A0A42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"/>
              </w:rPr>
              <w:t>I can describe some of the feelings involved with living with and supporting someone with a mental illness and I can describe the available support.</w:t>
            </w:r>
          </w:p>
          <w:p w:rsidR="446BD146" w:rsidP="5BC2AD6E" w:rsidRDefault="446BD146" w14:paraId="68412ED2" w14:textId="64CC6598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"/>
              </w:rPr>
              <w:t>I can tell you why it is important to show respect to all people including people experiencing mental illness.</w:t>
            </w:r>
          </w:p>
          <w:p w:rsidR="5BC2AD6E" w:rsidP="5BC2AD6E" w:rsidRDefault="5BC2AD6E" w14:paraId="26745E69" w14:textId="24C7DF5F">
            <w:pPr>
              <w:pStyle w:val="ListParagraph"/>
              <w:keepNext w:val="0"/>
              <w:keepLines w:val="0"/>
              <w:widowControl w:val="1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left="72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</w:p>
          <w:p w:rsidR="446BD146" w:rsidP="5BC2AD6E" w:rsidRDefault="446BD146" w14:paraId="5DCDA55B" w14:textId="28292AAA">
            <w:pPr>
              <w:pStyle w:val="Normal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tabs>
                <w:tab w:val="left" w:leader="none" w:pos="651"/>
                <w:tab w:val="left" w:leader="none" w:pos="652"/>
              </w:tabs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  <w:t>Ritu Weds Chandni:</w:t>
            </w:r>
          </w:p>
          <w:p w:rsidR="446BD146" w:rsidP="5BC2AD6E" w:rsidRDefault="446BD146" w14:paraId="3FC75C52" w14:textId="051EADF4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"/>
              </w:rPr>
              <w:t>I can tell you why people choose to get married or join a civil partnership and some of the factors that go into that decision.</w:t>
            </w:r>
          </w:p>
          <w:p w:rsidR="446BD146" w:rsidP="5BC2AD6E" w:rsidRDefault="446BD146" w14:paraId="5AE14367" w14:textId="09BE85B4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"/>
              </w:rPr>
              <w:t>I can tell you about the laws related to marriage and civil partnership and how these may differ in other countries.</w:t>
            </w:r>
          </w:p>
          <w:p w:rsidR="446BD146" w:rsidP="5BC2AD6E" w:rsidRDefault="446BD146" w14:paraId="3FEBEC14" w14:textId="05427CE5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I can tell you about the different values and customs related to marriage and civil partnerships in different countries and I can tell you how I show respect for different types of marriage and civil partnerships.</w:t>
            </w:r>
          </w:p>
          <w:p w:rsidR="446BD146" w:rsidP="5BC2AD6E" w:rsidRDefault="446BD146" w14:paraId="362AD033" w14:textId="629491C0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"/>
              </w:rPr>
              <w:t>I can tell you about traditions that are important to my family.</w:t>
            </w:r>
          </w:p>
          <w:p w:rsidR="446BD146" w:rsidP="5BC2AD6E" w:rsidRDefault="446BD146" w14:paraId="381973EB" w14:textId="0675DE99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FFFFFF" w:themeFill="background1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"/>
              </w:rPr>
            </w:pPr>
            <w:r w:rsidRPr="5BC2AD6E" w:rsidR="446BD14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I can tell you about a range of national, regional, religious and ethnic identities in the United Kingdom.</w:t>
            </w:r>
          </w:p>
          <w:p w:rsidR="5BC2AD6E" w:rsidP="5BC2AD6E" w:rsidRDefault="5BC2AD6E" w14:paraId="657D5EFD" w14:textId="163FB6E9">
            <w:pPr>
              <w:pBdr>
                <w:top w:val="none" w:color="FF000000" w:sz="0" w:space="0"/>
                <w:left w:val="none" w:color="FF000000" w:sz="0" w:space="0"/>
                <w:bottom w:val="none" w:color="FF000000" w:sz="0" w:space="0"/>
                <w:right w:val="none" w:color="FF000000" w:sz="0" w:space="0"/>
                <w:between w:val="none" w:color="FF000000" w:sz="0" w:space="0"/>
              </w:pBdr>
              <w:shd w:val="clear" w:color="auto" w:fill="FFFFFF" w:themeFill="background1"/>
              <w:spacing w:before="0" w:after="0" w:line="240" w:lineRule="auto"/>
              <w:ind w:left="360" w:hanging="0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Default="00000000" w14:paraId="00000064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</w:rPr>
            </w:pPr>
            <w:r>
              <w:rPr>
                <w:rtl w:val="0"/>
              </w:rPr>
            </w:r>
          </w:p>
        </w:tc>
        <w:tc>
          <w:tcPr>
            <w:gridSpan w:val="2"/>
            <w:vMerge/>
            <w:tcBorders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65" wp14:textId="77777777">
            <w:pPr>
              <w:keepNext w:val="0"/>
              <w:keepLines w:val="0"/>
              <w:pageBreakBefore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</w:rPr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P="5BC2AD6E" w:rsidRDefault="00000000" w14:paraId="00000067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</w:pPr>
            <w:r w:rsidRPr="1636BAF2" w:rsidR="1636BAF2">
              <w:rPr>
                <w:rFonts w:ascii="Calibri" w:hAnsi="Calibri" w:eastAsia="Calibri" w:cs="Calibri"/>
                <w:b w:val="1"/>
                <w:bCs w:val="1"/>
                <w:color w:val="000000"/>
                <w:sz w:val="20"/>
                <w:szCs w:val="20"/>
                <w:u w:val="single"/>
              </w:rPr>
              <w:t xml:space="preserve">P.E </w:t>
            </w:r>
            <w:r>
              <w:rPr>
                <w:rtl w:val="0"/>
              </w:rPr>
            </w:r>
          </w:p>
          <w:p w:rsidRDefault="00000000" w14:paraId="00000068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Invasion - Football</w:t>
            </w:r>
          </w:p>
          <w:p w:rsidP="1636BAF2" w:rsidRDefault="00000000" w14:paraId="00000069" wp14:textId="77777777">
            <w:pPr>
              <w:numPr>
                <w:ilvl w:val="0"/>
                <w:numId w:val="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720" w:hanging="360"/>
              <w:rPr>
                <w:rFonts w:ascii="Calibri" w:hAnsi="Calibri" w:eastAsia="Calibri" w:cs="Calibri"/>
                <w:color w:val="000000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n-US"/>
              </w:rPr>
              <w:t>Special awareness, ball control, attack and defence, decision making.</w:t>
            </w:r>
          </w:p>
          <w:p w:rsidRDefault="00000000" w14:paraId="0000006A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6B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i w:val="1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Gymnastics</w:t>
            </w:r>
            <w:r>
              <w:rPr>
                <w:rtl w:val="0"/>
              </w:rPr>
            </w:r>
          </w:p>
          <w:p w:rsidRDefault="00000000" w14:paraId="0000006C" wp14:textId="77777777">
            <w:pPr>
              <w:numPr>
                <w:ilvl w:val="0"/>
                <w:numId w:val="4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714" w:hanging="357"/>
              <w:rPr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rtl w:val="0"/>
              </w:rPr>
              <w:t xml:space="preserve">Shapes, movement, balance, flexibility, body tension, sequences, rolls.</w:t>
            </w:r>
            <w:r>
              <w:rPr>
                <w:rtl w:val="0"/>
              </w:rPr>
            </w:r>
          </w:p>
          <w:p w:rsidRDefault="00000000" w14:paraId="0000006D" wp14:textId="77777777">
            <w:pPr>
              <w:numPr>
                <w:ilvl w:val="0"/>
                <w:numId w:val="4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714" w:hanging="357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Link skills to make actions and sequences of movement.</w:t>
            </w:r>
          </w:p>
          <w:p w:rsidP="1636BAF2" w:rsidRDefault="00000000" w14:paraId="0000006E" wp14:textId="77777777">
            <w:pPr>
              <w:numPr>
                <w:ilvl w:val="0"/>
                <w:numId w:val="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720" w:hanging="360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sz w:val="20"/>
                <w:szCs w:val="20"/>
                <w:lang w:val="en-US"/>
              </w:rPr>
              <w:t>Combine and perform gymnastic actions, shapes and balances more fluently and effectively.</w:t>
            </w:r>
          </w:p>
          <w:p w:rsidRDefault="00000000" w14:paraId="0000006F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720" w:firstLine="0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5BC2AD6E" w14:paraId="56FD6802" wp14:textId="77777777">
        <w:trPr>
          <w:cantSplit w:val="0"/>
          <w:trHeight w:val="3735" w:hRule="atLeast"/>
          <w:tblHeader w:val="0"/>
        </w:trPr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P="5BC2AD6E" w:rsidRDefault="00000000" w14:paraId="00000070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Calibri" w:hAnsi="Calibri" w:eastAsia="Calibri" w:cs="Calibri"/>
                <w:b w:val="1"/>
                <w:bCs w:val="1"/>
                <w:color w:val="000000"/>
                <w:sz w:val="18"/>
                <w:szCs w:val="18"/>
                <w:u w:val="single"/>
              </w:rPr>
            </w:pPr>
            <w:r w:rsidRPr="5BC2AD6E" w:rsidR="00000000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18"/>
                <w:szCs w:val="18"/>
                <w:u w:val="single"/>
              </w:rPr>
              <w:t>Art</w:t>
            </w:r>
          </w:p>
          <w:p w:rsidR="5BC2AD6E" w:rsidP="5BC2AD6E" w:rsidRDefault="5BC2AD6E" w14:paraId="34409B88" w14:textId="62684A09">
            <w:pPr>
              <w:pStyle w:val="Norma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</w:p>
          <w:p w:rsidR="63A95F93" w:rsidP="5BC2AD6E" w:rsidRDefault="63A95F93" w14:paraId="3E7362A7" w14:textId="5AA0D61C">
            <w:pPr>
              <w:pStyle w:val="Norma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63A95F93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  <w:t>Monochromatic</w:t>
            </w:r>
          </w:p>
          <w:p w:rsidR="5BC2AD6E" w:rsidP="5BC2AD6E" w:rsidRDefault="5BC2AD6E" w14:paraId="18448C33" w14:textId="1FF27005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</w:p>
          <w:p w:rsidR="63A95F93" w:rsidP="5BC2AD6E" w:rsidRDefault="63A95F93" w14:paraId="5BCEF113" w14:textId="2C8CC243">
            <w:pPr>
              <w:pStyle w:val="Normal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63A95F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  <w:t>Knowledge:</w:t>
            </w:r>
          </w:p>
          <w:p w:rsidR="63A95F93" w:rsidP="5BC2AD6E" w:rsidRDefault="63A95F93" w14:paraId="095258F9" w14:textId="493FA61C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63A95F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Be taught to develop their techniques, including their control and their use of materials, with creativity, experimentation and an increasing awareness of different kinds of art, craft and design </w:t>
            </w:r>
          </w:p>
          <w:p w:rsidR="63A95F93" w:rsidP="5BC2AD6E" w:rsidRDefault="63A95F93" w14:paraId="123B0368" w14:textId="5E158C2C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63A95F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"/>
              </w:rPr>
              <w:t xml:space="preserve">Create sketch books to record their observations and use them to review and revisit ideas </w:t>
            </w:r>
          </w:p>
          <w:p w:rsidR="63A95F93" w:rsidP="5BC2AD6E" w:rsidRDefault="63A95F93" w14:paraId="270C9F96" w14:textId="1F2D0291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63A95F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 xml:space="preserve">Improve their mastery of art and design techniques, including drawing, painting and sculpture with a range of materials (for example, pencil, charcoal, paint, clay) </w:t>
            </w:r>
          </w:p>
          <w:p w:rsidR="63A95F93" w:rsidP="5BC2AD6E" w:rsidRDefault="63A95F93" w14:paraId="1A523F6F" w14:textId="3032C5CC">
            <w:pPr>
              <w:pStyle w:val="ListParagraph"/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color="auto" w:fill="auto"/>
              <w:spacing w:before="0" w:after="0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"/>
              </w:rPr>
            </w:pPr>
            <w:r w:rsidRPr="5BC2AD6E" w:rsidR="63A95F9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en-US"/>
              </w:rPr>
              <w:t>Learn about great artists, architects and designers in history</w:t>
            </w:r>
          </w:p>
          <w:p w:rsidR="5BC2AD6E" w:rsidP="5BC2AD6E" w:rsidRDefault="5BC2AD6E" w14:paraId="14C81F47" w14:textId="782FCC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ind w:left="360" w:hanging="0"/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</w:pPr>
          </w:p>
          <w:p w:rsidRDefault="00000000" w14:paraId="00000079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7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7B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Design Technology </w:t>
            </w:r>
          </w:p>
          <w:p w:rsidRDefault="00000000" w14:paraId="0000007C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</w:rPr>
            </w:pPr>
            <w:r>
              <w:rPr>
                <w:rtl w:val="0"/>
              </w:rPr>
            </w:r>
          </w:p>
          <w:p w:rsidRDefault="00000000" w14:paraId="0000007D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Food </w:t>
            </w:r>
            <w:r>
              <w:rPr>
                <w:rFonts w:ascii="Calibri" w:hAnsi="Calibri" w:eastAsia="Calibri" w:cs="Calibri"/>
                <w:b w:val="1"/>
                <w:i w:val="1"/>
                <w:sz w:val="20"/>
                <w:szCs w:val="20"/>
                <w:rtl w:val="0"/>
              </w:rPr>
              <w:t xml:space="preserve">and nutrition - What could be healthier? </w:t>
            </w:r>
            <w:r>
              <w:rPr>
                <w:rtl w:val="0"/>
              </w:rPr>
            </w:r>
          </w:p>
          <w:p w:rsidRDefault="00000000" w14:paraId="0000007E" wp14:textId="77777777">
            <w:pPr>
              <w:numPr>
                <w:ilvl w:val="0"/>
                <w:numId w:val="10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174" w:hanging="174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bookmarkStart w:name="_heading=h.gjdgxs" w:colFirst="0" w:colLast="0" w:id="3"/>
            <w:bookmarkEnd w:id="3"/>
            <w:r>
              <w:rPr>
                <w:rFonts w:ascii="Calibri" w:hAnsi="Calibri" w:eastAsia="Calibri" w:cs="Calibri"/>
                <w:color w:val="000000"/>
                <w:sz w:val="20"/>
                <w:szCs w:val="20"/>
                <w:rtl w:val="0"/>
              </w:rPr>
              <w:t xml:space="preserve">Understand and apply the principles of a healthy and varied diet </w:t>
            </w:r>
          </w:p>
          <w:p w:rsidP="1636BAF2" w:rsidRDefault="00000000" w14:paraId="0000007F" wp14:textId="77777777">
            <w:pPr>
              <w:numPr>
                <w:ilvl w:val="0"/>
                <w:numId w:val="10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74" w:hanging="174"/>
              <w:rPr>
                <w:rFonts w:ascii="Calibri" w:hAnsi="Calibri" w:eastAsia="Calibri" w:cs="Calibri"/>
                <w:color w:val="000000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n-US"/>
              </w:rPr>
              <w:t xml:space="preserve">Prepare and cook a variety of predominantly savoury dishes using a range of cooking techniques </w:t>
            </w:r>
          </w:p>
          <w:p w:rsidP="1636BAF2" w:rsidRDefault="00000000" w14:paraId="00000080" wp14:textId="77777777">
            <w:pPr>
              <w:numPr>
                <w:ilvl w:val="0"/>
                <w:numId w:val="10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74" w:hanging="174"/>
              <w:rPr>
                <w:rFonts w:ascii="Calibri" w:hAnsi="Calibri" w:eastAsia="Calibri" w:cs="Calibri"/>
                <w:color w:val="000000"/>
                <w:sz w:val="20"/>
                <w:szCs w:val="20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  <w:lang w:val="en-US"/>
              </w:rPr>
              <w:t>Understand seasonality, and know where and how a variety of ingredients are grown, reared, caught and processed.</w:t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81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</w:rPr>
            </w:pPr>
            <w:r>
              <w:rPr>
                <w:rFonts w:ascii="Calibri" w:hAnsi="Calibri" w:eastAsia="Calibri" w:cs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Music</w:t>
            </w:r>
          </w:p>
          <w:p w:rsidRDefault="00000000" w14:paraId="00000082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sz w:val="20"/>
                <w:szCs w:val="20"/>
                <w:u w:val="single"/>
              </w:rPr>
            </w:pPr>
            <w:r>
              <w:rPr>
                <w:rtl w:val="0"/>
              </w:rPr>
            </w:r>
          </w:p>
          <w:p w:rsidRDefault="00000000" w14:paraId="00000083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Living on a Prayer</w:t>
            </w:r>
          </w:p>
          <w:p w:rsidRDefault="00000000" w14:paraId="00000084" wp14:textId="77777777">
            <w:pPr>
              <w:numPr>
                <w:ilvl w:val="0"/>
                <w:numId w:val="4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720" w:hanging="360"/>
              <w:rPr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rtl w:val="0"/>
              </w:rPr>
              <w:t xml:space="preserve">Listen and appraise</w:t>
            </w:r>
            <w:r>
              <w:rPr>
                <w:rtl w:val="0"/>
              </w:rPr>
            </w:r>
          </w:p>
          <w:p w:rsidRDefault="00000000" w14:paraId="00000085" wp14:textId="77777777">
            <w:pPr>
              <w:numPr>
                <w:ilvl w:val="0"/>
                <w:numId w:val="4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ind w:left="720" w:hanging="360"/>
              <w:rPr>
                <w:sz w:val="22"/>
                <w:szCs w:val="22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  <w:rtl w:val="0"/>
              </w:rPr>
              <w:t xml:space="preserve">Performance</w:t>
            </w:r>
            <w:r>
              <w:rPr>
                <w:rtl w:val="0"/>
              </w:rPr>
            </w:r>
          </w:p>
          <w:p w:rsidRDefault="00000000" w14:paraId="00000086" wp14:textId="77777777">
            <w:p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rPr>
                <w:rFonts w:ascii="Calibri" w:hAnsi="Calibri" w:eastAsia="Calibri" w:cs="Calibri"/>
                <w:b w:val="1"/>
                <w:i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Default="00000000" w14:paraId="00000087" wp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ffffff"/>
              <w:spacing w:after="160" w:line="256" w:lineRule="auto"/>
              <w:rPr>
                <w:rFonts w:ascii="Calibri" w:hAnsi="Calibri" w:eastAsia="Calibri" w:cs="Calibri"/>
                <w:b w:val="1"/>
                <w:color w:val="222222"/>
                <w:sz w:val="20"/>
                <w:szCs w:val="20"/>
                <w:u w:val="single"/>
              </w:rPr>
            </w:pPr>
            <w:r>
              <w:rPr>
                <w:rFonts w:ascii="Calibri" w:hAnsi="Calibri" w:eastAsia="Calibri" w:cs="Calibri"/>
                <w:b w:val="1"/>
                <w:color w:val="222222"/>
                <w:sz w:val="20"/>
                <w:szCs w:val="20"/>
                <w:u w:val="single"/>
                <w:rtl w:val="0"/>
              </w:rPr>
              <w:t xml:space="preserve">MFL French</w:t>
            </w:r>
          </w:p>
          <w:p w:rsidRDefault="00000000" w14:paraId="00000088" wp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ffffff"/>
              <w:spacing w:after="160" w:line="256" w:lineRule="auto"/>
              <w:rPr>
                <w:rFonts w:ascii="Calibri" w:hAnsi="Calibri" w:eastAsia="Calibri" w:cs="Calibri"/>
                <w:b w:val="1"/>
                <w:i w:val="1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color w:val="222222"/>
                <w:sz w:val="20"/>
                <w:szCs w:val="20"/>
                <w:rtl w:val="0"/>
              </w:rPr>
              <w:t xml:space="preserve">French Monster Pets</w:t>
            </w:r>
          </w:p>
          <w:p w:rsidRDefault="00000000" w14:paraId="00000089" wp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ffffff"/>
              <w:spacing w:after="160" w:line="256" w:lineRule="auto"/>
              <w:rPr>
                <w:rFonts w:ascii="Calibri" w:hAnsi="Calibri" w:eastAsia="Calibri" w:cs="Calibri"/>
                <w:b w:val="1"/>
                <w:i w:val="1"/>
                <w:color w:val="222222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i w:val="1"/>
                <w:color w:val="222222"/>
                <w:sz w:val="20"/>
                <w:szCs w:val="20"/>
                <w:rtl w:val="0"/>
              </w:rPr>
              <w:t xml:space="preserve">Shopping in France</w:t>
            </w:r>
          </w:p>
          <w:p w:rsidRDefault="00000000" w14:paraId="0000008A" wp14:textId="777777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before="0" w:after="0" w:line="240" w:lineRule="auto"/>
              <w:ind w:left="360" w:right="0" w:hanging="36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Listen attentively to spoken language and show understanding by joining in and responding.</w:t>
            </w:r>
          </w:p>
          <w:p w:rsidP="1636BAF2" w:rsidRDefault="00000000" w14:paraId="0000008B" wp14:textId="777777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auto"/>
              <w:spacing w:before="0" w:after="0" w:line="240" w:lineRule="auto"/>
              <w:ind w:left="360" w:right="0" w:hanging="36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en-US"/>
              </w:rPr>
              <w:t xml:space="preserve">Explore the patterns and sounds of language through sound and meaning of words.</w:t>
            </w:r>
          </w:p>
          <w:p w:rsidP="1636BAF2" w:rsidRDefault="00000000" w14:paraId="0000008C" wp14:textId="777777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auto"/>
              <w:spacing w:before="0" w:after="0" w:line="240" w:lineRule="auto"/>
              <w:ind w:left="360" w:right="0" w:hanging="36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en-US"/>
              </w:rPr>
            </w:pPr>
            <w:r w:rsidRPr="1636BAF2" w:rsidR="1636BA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en-US"/>
              </w:rPr>
              <w:t xml:space="preserve">Engage in conversations; ask and answer questions; express opinions and respond to those of others; seek clarification and help.</w:t>
            </w:r>
          </w:p>
          <w:p w:rsidRDefault="00000000" w14:paraId="0000008D" wp14:textId="77777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ffffff"/>
              <w:spacing w:after="200" w:line="264" w:lineRule="auto"/>
              <w:ind w:left="940" w:firstLine="0"/>
              <w:rPr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8E" wp14:textId="77777777">
      <w:pPr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pacing w:after="160" w:lineRule="auto"/>
        <w:rPr>
          <w:rFonts w:ascii="Calibri" w:hAnsi="Calibri" w:eastAsia="Calibri" w:cs="Calibri"/>
          <w:color w:val="000000"/>
          <w:sz w:val="20"/>
          <w:szCs w:val="20"/>
        </w:rPr>
      </w:pPr>
      <w:r>
        <w:rPr>
          <w:rtl w:val="0"/>
        </w:rPr>
      </w:r>
    </w:p>
    <w:sectPr>
      <w:headerReference w:type="default" r:id="rId8"/>
      <w:footerReference w:type="default" r:id="rId9"/>
      <w:pgSz w:w="15840" w:h="12240" w:orient="landscape"/>
      <w:pgMar w:top="720" w:right="720" w:bottom="720" w:left="720" w:header="720" w:footer="72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urier New"/>
  <w:font w:name="Arimo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  <w:font w:name="Helvetica Neue">
    <w:embedRegular w:fontKey="{00000000-0000-0000-0000-000000000000}" w:subsetted="0" r:id="rId5"/>
    <w:embedBold w:fontKey="{00000000-0000-0000-0000-000000000000}" w:subsetted="0" r:id="rId6"/>
    <w:embedItalic w:fontKey="{00000000-0000-0000-0000-000000000000}" w:subsetted="0" r:id="rId7"/>
    <w:embedBoldItalic w:fontKey="{00000000-0000-0000-0000-000000000000}" w:subsetted="0" r:id="rId8"/>
  </w:font>
  <w:font w:name="Noto Sans Symbols">
    <w:embedRegular w:fontKey="{00000000-0000-0000-0000-000000000000}" w:subsetted="0" r:id="rId9"/>
    <w:embedBold w:fontKey="{00000000-0000-0000-0000-000000000000}" w:subsetted="0" r:id="rId1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90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right" w:leader="none" w:pos="9020"/>
      </w:tabs>
      <w:rPr>
        <w:rFonts w:ascii="Helvetica Neue" w:hAnsi="Helvetica Neue" w:eastAsia="Helvetica Neue" w:cs="Helvetica Neue"/>
        <w:color w:val="000000"/>
      </w:rPr>
    </w:pPr>
    <w:r>
      <w:rPr>
        <w:rtl w:val="0"/>
      </w:rPr>
    </w: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8F" wp14:textId="77777777">
    <w:pPr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tabs>
        <w:tab w:val="right" w:leader="none" w:pos="9020"/>
      </w:tabs>
      <w:rPr>
        <w:rFonts w:ascii="Helvetica Neue" w:hAnsi="Helvetica Neue" w:eastAsia="Helvetica Neue" w:cs="Helvetica Neue"/>
        <w:color w:val="000000"/>
      </w:rPr>
    </w:pPr>
    <w:r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xmlns:w="http://schemas.openxmlformats.org/wordprocessingml/2006/main" w:abstractNumId="16">
    <w:nsid w:val="4a10d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0688d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e4a04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705035e4"/>
  </w:abstractNum>
  <w:abstractNum w:abstractNumId="2">
    <w:lvl w:ilvl="0">
      <w:start w:val="1"/>
      <w:numFmt w:val="bullet"/>
      <w:lvlText w:val="•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•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•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•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•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•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•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•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•"/>
      <w:lvlJc w:val="left"/>
      <w:pPr>
        <w:ind w:left="6120" w:hanging="360"/>
      </w:pPr>
      <w:rPr>
        <w:u w:val="none"/>
      </w:rPr>
    </w:lvl>
    <w:nsid w:val="44d1d5ef"/>
  </w:abstractNum>
  <w:abstractNum w:abstractNumId="3"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lvl w:ilvl="4">
      <w:start w:val="1"/>
      <w:numFmt w:val="bullet"/>
      <w:lvlText w:val="•"/>
      <w:lvlJc w:val="left"/>
      <w:pPr>
        <w:ind w:left="324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lvl w:ilvl="5">
      <w:start w:val="1"/>
      <w:numFmt w:val="bullet"/>
      <w:lvlText w:val="•"/>
      <w:lvlJc w:val="left"/>
      <w:pPr>
        <w:ind w:left="396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lvl w:ilvl="7">
      <w:start w:val="1"/>
      <w:numFmt w:val="bullet"/>
      <w:lvlText w:val="•"/>
      <w:lvlJc w:val="left"/>
      <w:pPr>
        <w:ind w:left="540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lvl w:ilvl="8">
      <w:start w:val="1"/>
      <w:numFmt w:val="bullet"/>
      <w:lvlText w:val="•"/>
      <w:lvlJc w:val="left"/>
      <w:pPr>
        <w:ind w:left="6120" w:hanging="360"/>
      </w:pPr>
      <w:rPr>
        <w:rFonts w:ascii="Arial" w:hAnsi="Arial" w:eastAsia="Arial" w:cs="Arial"/>
        <w:b w:val="0"/>
        <w:i w:val="0"/>
        <w:smallCaps w:val="0"/>
        <w:strike w:val="0"/>
        <w:shd w:val="clear" w:fill="auto"/>
        <w:vertAlign w:val="baseline"/>
      </w:rPr>
    </w:lvl>
    <w:nsid w:val="3c564b27"/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  <w:nsid w:val="65f27f05"/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nsid w:val="1156bafa"/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  <w:nsid w:val="4acabaff"/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  <w:nsid w:val="32055416"/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5a3b8495"/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hAnsi="Arimo" w:eastAsia="Arimo" w:cs="Arimo"/>
        <w:b w:val="0"/>
        <w:i w:val="0"/>
        <w:smallCaps w:val="0"/>
        <w:strike w:val="0"/>
        <w:shd w:val="clear" w:fill="auto"/>
        <w:vertAlign w:val="baseline"/>
      </w:rPr>
    </w:lvl>
    <w:nsid w:val="70fef809"/>
  </w:abstractNum>
  <w:abstractNum w:abstractNumId="10">
    <w:lvl w:ilvl="0">
      <w:start w:val="1"/>
      <w:numFmt w:val="bullet"/>
      <w:lvlText w:val="•"/>
      <w:lvlJc w:val="left"/>
      <w:pPr>
        <w:ind w:left="174" w:hanging="174"/>
      </w:pPr>
      <w:rPr>
        <w:smallCaps w:val="0"/>
        <w:strike w:val="0"/>
        <w:shd w:val="clear" w:fill="auto"/>
        <w:vertAlign w:val="baseline"/>
      </w:rPr>
    </w:lvl>
    <w:lvl w:ilvl="1">
      <w:start w:val="1"/>
      <w:numFmt w:val="bullet"/>
      <w:lvlText w:val="•"/>
      <w:lvlJc w:val="left"/>
      <w:pPr>
        <w:ind w:left="774" w:hanging="172.9999999999999"/>
      </w:pPr>
      <w:rPr>
        <w:smallCaps w:val="0"/>
        <w:strike w:val="0"/>
        <w:shd w:val="clear" w:fill="auto"/>
        <w:vertAlign w:val="baseline"/>
      </w:rPr>
    </w:lvl>
    <w:lvl w:ilvl="2">
      <w:start w:val="1"/>
      <w:numFmt w:val="bullet"/>
      <w:lvlText w:val="•"/>
      <w:lvlJc w:val="left"/>
      <w:pPr>
        <w:ind w:left="1374" w:hanging="174"/>
      </w:pPr>
      <w:rPr>
        <w:smallCaps w:val="0"/>
        <w:strike w:val="0"/>
        <w:shd w:val="clear" w:fill="auto"/>
        <w:vertAlign w:val="baseline"/>
      </w:rPr>
    </w:lvl>
    <w:lvl w:ilvl="3">
      <w:start w:val="1"/>
      <w:numFmt w:val="bullet"/>
      <w:lvlText w:val="•"/>
      <w:lvlJc w:val="left"/>
      <w:pPr>
        <w:ind w:left="1974" w:hanging="174"/>
      </w:pPr>
      <w:rPr>
        <w:smallCaps w:val="0"/>
        <w:strike w:val="0"/>
        <w:shd w:val="clear" w:fill="auto"/>
        <w:vertAlign w:val="baseline"/>
      </w:rPr>
    </w:lvl>
    <w:lvl w:ilvl="4">
      <w:start w:val="1"/>
      <w:numFmt w:val="bullet"/>
      <w:lvlText w:val="•"/>
      <w:lvlJc w:val="left"/>
      <w:pPr>
        <w:ind w:left="2574" w:hanging="174.00000000000045"/>
      </w:pPr>
      <w:rPr>
        <w:smallCaps w:val="0"/>
        <w:strike w:val="0"/>
        <w:shd w:val="clear" w:fill="auto"/>
        <w:vertAlign w:val="baseline"/>
      </w:rPr>
    </w:lvl>
    <w:lvl w:ilvl="5">
      <w:start w:val="1"/>
      <w:numFmt w:val="bullet"/>
      <w:lvlText w:val="•"/>
      <w:lvlJc w:val="left"/>
      <w:pPr>
        <w:ind w:left="3174" w:hanging="174"/>
      </w:pPr>
      <w:rPr>
        <w:smallCaps w:val="0"/>
        <w:strike w:val="0"/>
        <w:shd w:val="clear" w:fill="auto"/>
        <w:vertAlign w:val="baseline"/>
      </w:rPr>
    </w:lvl>
    <w:lvl w:ilvl="6">
      <w:start w:val="1"/>
      <w:numFmt w:val="bullet"/>
      <w:lvlText w:val="•"/>
      <w:lvlJc w:val="left"/>
      <w:pPr>
        <w:ind w:left="3774" w:hanging="174"/>
      </w:pPr>
      <w:rPr>
        <w:smallCaps w:val="0"/>
        <w:strike w:val="0"/>
        <w:shd w:val="clear" w:fill="auto"/>
        <w:vertAlign w:val="baseline"/>
      </w:rPr>
    </w:lvl>
    <w:lvl w:ilvl="7">
      <w:start w:val="1"/>
      <w:numFmt w:val="bullet"/>
      <w:lvlText w:val="•"/>
      <w:lvlJc w:val="left"/>
      <w:pPr>
        <w:ind w:left="4374" w:hanging="174"/>
      </w:pPr>
      <w:rPr>
        <w:smallCaps w:val="0"/>
        <w:strike w:val="0"/>
        <w:shd w:val="clear" w:fill="auto"/>
        <w:vertAlign w:val="baseline"/>
      </w:rPr>
    </w:lvl>
    <w:lvl w:ilvl="8">
      <w:start w:val="1"/>
      <w:numFmt w:val="bullet"/>
      <w:lvlText w:val="•"/>
      <w:lvlJc w:val="left"/>
      <w:pPr>
        <w:ind w:left="4974" w:hanging="174"/>
      </w:pPr>
      <w:rPr>
        <w:smallCaps w:val="0"/>
        <w:strike w:val="0"/>
        <w:shd w:val="clear" w:fill="auto"/>
        <w:vertAlign w:val="baseline"/>
      </w:rPr>
    </w:lvl>
    <w:nsid w:val="4c5c223e"/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4d5581df"/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4f66ad04"/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  <w:nsid w:val="11ca43cd"/>
  </w:abstractNum>
  <w:num w:numId="16">
    <w:abstractNumId w:val="16"/>
  </w:num>
  <w:num w:numId="15">
    <w:abstractNumId w:val="15"/>
  </w:num>
  <w:num w:numId="14">
    <w:abstractNumId w:val="14"/>
  </w: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trackRevisions w:val="false"/>
  <w:defaultTabStop w:val="720"/>
  <w:compat>
    <w:compatSetting w:val="15" w:name="compatibilityMode" w:uri="http://schemas.microsoft.com/office/word"/>
  </w:compat>
  <w:rsids>
    <w:rsidRoot w:val="1636BAF2"/>
    <w:rsid w:val="00000000"/>
    <w:rsid w:val="1636BAF2"/>
    <w:rsid w:val="34D91B96"/>
    <w:rsid w:val="446BD146"/>
    <w:rsid w:val="5BC2AD6E"/>
    <w:rsid w:val="63A95F93"/>
    <w:rsid w:val="664FCA81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2F04B8"/>
  <w15:docId w15:val="{F19DCB71-2DAB-4FBD-AB52-4DED67398A42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after="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before="480" w:after="12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14:textOutline w14:cap="flat" w14:cmpd="sng" w14:algn="ctr">
        <w14:noFill/>
        <w14:prstDash w14:val="solid"/>
        <w14:bevel/>
      </w14:textOutline>
    </w:rPr>
  </w:style>
  <w:style w:type="paragraph" w:styleId="Body" w:customStyle="1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34"/>
    <w:qFormat w:val="1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Default" w:customStyle="1">
    <w:name w:val="Default"/>
    <w:rPr>
      <w:rFonts w:ascii="Tahoma" w:hAnsi="Tahoma" w:cs="Arial Unicode MS"/>
      <w:color w:val="000000"/>
      <w:u w:color="000000"/>
      <w:lang w:val="en-US"/>
      <w14:textOutline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7767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7767C"/>
    <w:rPr>
      <w:rFonts w:ascii="Segoe UI" w:hAnsi="Segoe UI" w:cs="Segoe UI"/>
      <w:sz w:val="18"/>
      <w:szCs w:val="18"/>
      <w:lang w:val="en-US" w:eastAsia="en-US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373718"/>
    <w:pPr>
      <w:spacing w:before="100" w:beforeAutospacing="1" w:after="100" w:afterAutospacing="1"/>
    </w:pPr>
    <w:rPr>
      <w:lang w:val="en-GB" w:eastAsia="en-GB"/>
    </w:rPr>
  </w:style>
  <w:style w:type="paragraph" w:styleId="Subtitle">
    <w:name w:val="Subtitle"/>
    <w:basedOn w:val="Normal"/>
    <w:next w:val="Normal"/>
    <w:pPr>
      <w:keepNext w:val="1"/>
      <w:keepLines w:val="1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ntTable" Target="fontTable.xml" Id="rId3" /><Relationship Type="http://schemas.openxmlformats.org/officeDocument/2006/relationships/image" Target="media/image1.png" Id="rId7" /><Relationship Type="http://schemas.openxmlformats.org/officeDocument/2006/relationships/customXml" Target="../customXML/item4.xml" Id="rId12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customXml" Target="../customXML/item3.xml" Id="rId11" /><Relationship Type="http://schemas.openxmlformats.org/officeDocument/2006/relationships/styles" Target="styles.xml" Id="rId5" /><Relationship Type="http://schemas.openxmlformats.org/officeDocument/2006/relationships/customXml" Target="../customXML/item2.xml" Id="rId10" /><Relationship Type="http://schemas.openxmlformats.org/officeDocument/2006/relationships/numbering" Target="numbering.xml" Id="rId4" /><Relationship Type="http://schemas.openxmlformats.org/officeDocument/2006/relationships/footer" Target="footer1.xml" Id="rId9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x6wjV9UPJMhSMlrc01rU8swlaw==">CgMxLjAyDmguNTdvMWZocmQ2anZxMgloLjMwajB6bGwyDWguYTh2cDNya3ljNHMyCGguZ2pkZ3hzOAByITFMQ29XbUVSeTJ0dFZlcy1pRFpBRU1YM2ljdUZHeXJweQ==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8D94EB99F6742AF6D6C4A8920B6F1" ma:contentTypeVersion="3" ma:contentTypeDescription="Create a new document." ma:contentTypeScope="" ma:versionID="825b9881db11889226cf8deb18ab05f3">
  <xsd:schema xmlns:xsd="http://www.w3.org/2001/XMLSchema" xmlns:xs="http://www.w3.org/2001/XMLSchema" xmlns:p="http://schemas.microsoft.com/office/2006/metadata/properties" xmlns:ns2="023dc99f-50cb-4c84-9a2f-5041ad0d3250" targetNamespace="http://schemas.microsoft.com/office/2006/metadata/properties" ma:root="true" ma:fieldsID="150b5c34799baaa17ab6dde5dbf4f95c" ns2:_="">
    <xsd:import namespace="023dc99f-50cb-4c84-9a2f-5041ad0d32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dc99f-50cb-4c84-9a2f-5041ad0d3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20BD6255-2568-419C-8871-A6088271096F}"/>
</file>

<file path=customXML/itemProps3.xml><?xml version="1.0" encoding="utf-8"?>
<ds:datastoreItem xmlns:ds="http://schemas.openxmlformats.org/officeDocument/2006/customXml" ds:itemID="{1F0E8CFE-9AF0-4DBD-BF6F-A084937FE88C}"/>
</file>

<file path=customXML/itemProps4.xml><?xml version="1.0" encoding="utf-8"?>
<ds:datastoreItem xmlns:ds="http://schemas.openxmlformats.org/officeDocument/2006/customXml" ds:itemID="{3194AA07-CB1A-492B-8E92-0F32A40006D8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Year 5 Autumn MTP 2025.docx</dc:title>
  <dc:creator>Adam Weaving</dc:creator>
  <dcterms:created xsi:type="dcterms:W3CDTF">2024-09-05T15:58:00.0000000Z</dcterms:created>
  <lastModifiedBy>Thomas Devanney</lastModifiedBy>
  <dcterms:modified xsi:type="dcterms:W3CDTF">2026-09-10T14:48:48.7666006Z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0x01010036A8D94EB99F6742AF6D6C4A8920B6F1</vt:lpwstr>
  </property>
  <property fmtid="{D5CDD505-2E9C-101B-9397-08002B2CF9AE}" pid="3" name="_ExtendedDescription">
    <vt:lpwstr/>
  </property>
  <property fmtid="{D5CDD505-2E9C-101B-9397-08002B2CF9AE}" pid="4" name="FileHash">
    <vt:lpwstr>097d5e939019a82dfa58361e2b17e1e223cf3f9f</vt:lpwstr>
  </property>
  <property fmtid="{D5CDD505-2E9C-101B-9397-08002B2CF9AE}" pid="5" name="Order">
    <vt:r8>2478700</vt:r8>
  </property>
  <property fmtid="{D5CDD505-2E9C-101B-9397-08002B2CF9AE}" pid="6" name="CloudMigratorOriginId">
    <vt:lpwstr>1LCoWmERy2ttVes-iDZAEMX3icuFGyrpy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loudMigratorVersion">
    <vt:lpwstr>5.0.28.26897</vt:lpwstr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